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A04E" w14:textId="7B329396" w:rsidR="002E4C1B" w:rsidRDefault="00512B0B" w:rsidP="00512B0B">
      <w:r>
        <w:rPr>
          <w:noProof/>
        </w:rPr>
        <w:drawing>
          <wp:anchor distT="0" distB="0" distL="114300" distR="114300" simplePos="0" relativeHeight="251656192" behindDoc="0" locked="0" layoutInCell="1" allowOverlap="1" wp14:anchorId="39871B63" wp14:editId="7CEE6E94">
            <wp:simplePos x="0" y="0"/>
            <wp:positionH relativeFrom="column">
              <wp:posOffset>64770</wp:posOffset>
            </wp:positionH>
            <wp:positionV relativeFrom="paragraph">
              <wp:posOffset>8255</wp:posOffset>
            </wp:positionV>
            <wp:extent cx="1256030" cy="398145"/>
            <wp:effectExtent l="0" t="0" r="0" b="0"/>
            <wp:wrapNone/>
            <wp:docPr id="49"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5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6030" cy="398145"/>
                    </a:xfrm>
                    <a:prstGeom prst="rect">
                      <a:avLst/>
                    </a:prstGeom>
                    <a:noFill/>
                  </pic:spPr>
                </pic:pic>
              </a:graphicData>
            </a:graphic>
            <wp14:sizeRelH relativeFrom="page">
              <wp14:pctWidth>0</wp14:pctWidth>
            </wp14:sizeRelH>
            <wp14:sizeRelV relativeFrom="page">
              <wp14:pctHeight>0</wp14:pctHeight>
            </wp14:sizeRelV>
          </wp:anchor>
        </w:drawing>
      </w:r>
      <w:r w:rsidR="00437358">
        <w:tab/>
      </w:r>
      <w:r w:rsidR="00437358">
        <w:tab/>
      </w:r>
      <w:r w:rsidR="002D5AB7">
        <w:tab/>
      </w:r>
      <w:r w:rsidR="002D5AB7">
        <w:tab/>
      </w:r>
      <w:r w:rsidR="002D5AB7">
        <w:tab/>
        <w:t xml:space="preserve">       </w:t>
      </w:r>
      <w:r>
        <w:t xml:space="preserve">                                                   </w:t>
      </w:r>
      <w:r>
        <w:rPr>
          <w:rFonts w:ascii="Arial" w:hAnsi="Arial" w:cs="Arial"/>
          <w:b/>
          <w:i/>
          <w:noProof/>
          <w:sz w:val="28"/>
          <w:szCs w:val="28"/>
          <w:lang w:eastAsia="en-GB"/>
        </w:rPr>
        <w:drawing>
          <wp:inline distT="0" distB="0" distL="0" distR="0" wp14:anchorId="0A0ACD14" wp14:editId="7E8FD429">
            <wp:extent cx="1685925" cy="609600"/>
            <wp:effectExtent l="0" t="0" r="0" b="0"/>
            <wp:docPr id="6" name="Picture 12" descr="Bath and North East Somerset Clinical Commissioning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Bath and North East Somerset Clinical Commissioning Group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609600"/>
                    </a:xfrm>
                    <a:prstGeom prst="rect">
                      <a:avLst/>
                    </a:prstGeom>
                    <a:noFill/>
                    <a:ln>
                      <a:noFill/>
                    </a:ln>
                  </pic:spPr>
                </pic:pic>
              </a:graphicData>
            </a:graphic>
          </wp:inline>
        </w:drawing>
      </w:r>
    </w:p>
    <w:tbl>
      <w:tblPr>
        <w:tblStyle w:val="TableGrid"/>
        <w:tblpPr w:leftFromText="180" w:rightFromText="180" w:vertAnchor="text" w:horzAnchor="margin" w:tblpY="175"/>
        <w:tblW w:w="0" w:type="auto"/>
        <w:tblInd w:w="0" w:type="dxa"/>
        <w:shd w:val="clear" w:color="auto" w:fill="F2F2F2" w:themeFill="background1" w:themeFillShade="F2"/>
        <w:tblLook w:val="04A0" w:firstRow="1" w:lastRow="0" w:firstColumn="1" w:lastColumn="0" w:noHBand="0" w:noVBand="1"/>
      </w:tblPr>
      <w:tblGrid>
        <w:gridCol w:w="10047"/>
      </w:tblGrid>
      <w:tr w:rsidR="005C49AE" w14:paraId="69733D17" w14:textId="77777777" w:rsidTr="005C49AE">
        <w:tc>
          <w:tcPr>
            <w:tcW w:w="1004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3529BB" w14:textId="77777777" w:rsidR="005C49AE" w:rsidRPr="0084539E" w:rsidRDefault="005C49AE" w:rsidP="005C49AE">
            <w:pPr>
              <w:pStyle w:val="Heading8"/>
              <w:jc w:val="center"/>
              <w:rPr>
                <w:rFonts w:ascii="Arial" w:hAnsi="Arial" w:cs="Arial"/>
                <w:b/>
                <w:bCs/>
                <w:i w:val="0"/>
                <w:iCs w:val="0"/>
                <w:sz w:val="28"/>
                <w:szCs w:val="28"/>
              </w:rPr>
            </w:pPr>
            <w:r w:rsidRPr="0084539E">
              <w:rPr>
                <w:rFonts w:ascii="Arial" w:hAnsi="Arial" w:cs="Arial"/>
                <w:b/>
                <w:bCs/>
                <w:i w:val="0"/>
                <w:iCs w:val="0"/>
                <w:sz w:val="28"/>
                <w:szCs w:val="28"/>
              </w:rPr>
              <w:t>EDUCATIONAL PSYCHOLOGY SERVICE</w:t>
            </w:r>
          </w:p>
          <w:p w14:paraId="308ECE37" w14:textId="77777777" w:rsidR="005C49AE" w:rsidRPr="0084539E" w:rsidRDefault="005C49AE" w:rsidP="005C49AE">
            <w:pPr>
              <w:jc w:val="center"/>
              <w:rPr>
                <w:rFonts w:ascii="Arial" w:hAnsi="Arial" w:cs="Arial"/>
                <w:b/>
                <w:sz w:val="28"/>
                <w:szCs w:val="28"/>
              </w:rPr>
            </w:pPr>
            <w:r>
              <w:rPr>
                <w:rFonts w:ascii="Arial" w:hAnsi="Arial" w:cs="Arial"/>
                <w:b/>
                <w:sz w:val="28"/>
                <w:szCs w:val="28"/>
              </w:rPr>
              <w:t xml:space="preserve">Remote </w:t>
            </w:r>
            <w:r w:rsidRPr="0084539E">
              <w:rPr>
                <w:rFonts w:ascii="Arial" w:hAnsi="Arial" w:cs="Arial"/>
                <w:b/>
                <w:sz w:val="28"/>
                <w:szCs w:val="28"/>
              </w:rPr>
              <w:t xml:space="preserve">Consultation Request </w:t>
            </w:r>
          </w:p>
          <w:p w14:paraId="7189E14E" w14:textId="77777777" w:rsidR="005C49AE" w:rsidRPr="0084539E" w:rsidRDefault="005C49AE" w:rsidP="005C49AE">
            <w:pPr>
              <w:jc w:val="center"/>
              <w:rPr>
                <w:rFonts w:ascii="Arial" w:hAnsi="Arial" w:cs="Arial"/>
                <w:b/>
                <w:sz w:val="28"/>
                <w:szCs w:val="28"/>
              </w:rPr>
            </w:pPr>
            <w:r w:rsidRPr="0084539E">
              <w:rPr>
                <w:rFonts w:ascii="Arial" w:hAnsi="Arial" w:cs="Arial"/>
                <w:b/>
                <w:sz w:val="28"/>
                <w:szCs w:val="28"/>
              </w:rPr>
              <w:t xml:space="preserve">for a Child or Young Person who has an Education, Health and Care Plan (EHCP) </w:t>
            </w:r>
            <w:r>
              <w:rPr>
                <w:rFonts w:ascii="Arial" w:hAnsi="Arial" w:cs="Arial"/>
                <w:b/>
                <w:sz w:val="28"/>
                <w:szCs w:val="28"/>
              </w:rPr>
              <w:t xml:space="preserve">November </w:t>
            </w:r>
            <w:r w:rsidRPr="0084539E">
              <w:rPr>
                <w:rFonts w:ascii="Arial" w:hAnsi="Arial" w:cs="Arial"/>
                <w:b/>
                <w:sz w:val="28"/>
                <w:szCs w:val="28"/>
              </w:rPr>
              <w:t>2024</w:t>
            </w:r>
          </w:p>
          <w:p w14:paraId="5195588F" w14:textId="77777777" w:rsidR="005C49AE" w:rsidRPr="003524CC" w:rsidRDefault="005C49AE" w:rsidP="005C49AE">
            <w:pPr>
              <w:rPr>
                <w:rFonts w:ascii="Arial" w:hAnsi="Arial" w:cs="Arial"/>
                <w:sz w:val="20"/>
                <w:szCs w:val="20"/>
              </w:rPr>
            </w:pPr>
            <w:r w:rsidRPr="003524CC">
              <w:rPr>
                <w:rFonts w:ascii="Arial" w:hAnsi="Arial" w:cs="Arial"/>
                <w:sz w:val="20"/>
                <w:szCs w:val="20"/>
              </w:rPr>
              <w:t>[This form includes EPS and Annual Reviews Protocols]</w:t>
            </w:r>
          </w:p>
        </w:tc>
      </w:tr>
    </w:tbl>
    <w:p w14:paraId="5E54D208" w14:textId="770A7683" w:rsidR="00512B0B" w:rsidRDefault="00512B0B" w:rsidP="00512B0B"/>
    <w:p w14:paraId="67717839" w14:textId="77777777" w:rsidR="00512B0B" w:rsidRPr="00512B0B" w:rsidRDefault="00512B0B" w:rsidP="00512B0B">
      <w:pPr>
        <w:rPr>
          <w:sz w:val="2"/>
        </w:rPr>
      </w:pPr>
    </w:p>
    <w:p w14:paraId="689CA575" w14:textId="6812094E" w:rsidR="00100060" w:rsidRDefault="00100060" w:rsidP="00B67685">
      <w:pPr>
        <w:rPr>
          <w:rFonts w:ascii="Arial" w:hAnsi="Arial" w:cs="Arial"/>
          <w:b/>
        </w:rPr>
      </w:pPr>
      <w:r>
        <w:rPr>
          <w:rFonts w:ascii="Arial" w:hAnsi="Arial" w:cs="Arial"/>
          <w:b/>
        </w:rPr>
        <w:t>Annual Reviews</w:t>
      </w:r>
    </w:p>
    <w:p w14:paraId="39B928D1" w14:textId="20242AD7" w:rsidR="00CF6BCA" w:rsidRPr="00100060" w:rsidRDefault="0096508B" w:rsidP="00693345">
      <w:pPr>
        <w:rPr>
          <w:rFonts w:ascii="Arial" w:eastAsia="Calibri" w:hAnsi="Arial" w:cs="Arial"/>
          <w:bCs/>
          <w:color w:val="000000"/>
          <w:sz w:val="23"/>
          <w:szCs w:val="23"/>
          <w:lang w:eastAsia="en-US"/>
        </w:rPr>
      </w:pPr>
      <w:r w:rsidRPr="00100060">
        <w:rPr>
          <w:rFonts w:ascii="Arial" w:hAnsi="Arial" w:cs="Arial"/>
          <w:bCs/>
        </w:rPr>
        <w:t xml:space="preserve">This form is </w:t>
      </w:r>
      <w:r w:rsidRPr="00100060">
        <w:rPr>
          <w:rFonts w:ascii="Arial" w:hAnsi="Arial" w:cs="Arial"/>
          <w:b/>
        </w:rPr>
        <w:t>not</w:t>
      </w:r>
      <w:r w:rsidRPr="00100060">
        <w:rPr>
          <w:rFonts w:ascii="Arial" w:hAnsi="Arial" w:cs="Arial"/>
          <w:bCs/>
        </w:rPr>
        <w:t xml:space="preserve"> for requests to attend </w:t>
      </w:r>
      <w:r w:rsidR="00BF40C2" w:rsidRPr="00100060">
        <w:rPr>
          <w:rFonts w:ascii="Arial" w:hAnsi="Arial" w:cs="Arial"/>
          <w:bCs/>
        </w:rPr>
        <w:t>Annual Reviews</w:t>
      </w:r>
      <w:r w:rsidRPr="00100060">
        <w:rPr>
          <w:rFonts w:ascii="Arial" w:hAnsi="Arial" w:cs="Arial"/>
          <w:bCs/>
        </w:rPr>
        <w:t xml:space="preserve">. </w:t>
      </w:r>
      <w:r w:rsidR="00CF6BCA" w:rsidRPr="00100060">
        <w:rPr>
          <w:rFonts w:ascii="Arial" w:hAnsi="Arial" w:cs="Arial"/>
          <w:bCs/>
        </w:rPr>
        <w:t xml:space="preserve">Please follow the Annual Review Protocols </w:t>
      </w:r>
      <w:r w:rsidR="00693345" w:rsidRPr="00100060">
        <w:rPr>
          <w:rFonts w:ascii="Arial" w:hAnsi="Arial" w:cs="Arial"/>
          <w:bCs/>
        </w:rPr>
        <w:t xml:space="preserve">outlined at the end of this form. In summary - </w:t>
      </w:r>
      <w:r w:rsidR="00CF6BCA" w:rsidRPr="00100060">
        <w:rPr>
          <w:rFonts w:ascii="Arial" w:eastAsia="Calibri" w:hAnsi="Arial" w:cs="Arial"/>
          <w:bCs/>
          <w:color w:val="000000"/>
          <w:sz w:val="23"/>
          <w:szCs w:val="23"/>
          <w:lang w:eastAsia="en-US"/>
        </w:rPr>
        <w:t>Protocols for Educational Settings</w:t>
      </w:r>
      <w:r w:rsidR="00693345" w:rsidRPr="00100060">
        <w:rPr>
          <w:rFonts w:ascii="Arial" w:eastAsia="Calibri" w:hAnsi="Arial" w:cs="Arial"/>
          <w:bCs/>
          <w:color w:val="000000"/>
          <w:sz w:val="23"/>
          <w:szCs w:val="23"/>
          <w:lang w:eastAsia="en-US"/>
        </w:rPr>
        <w:t xml:space="preserve"> </w:t>
      </w:r>
      <w:r w:rsidR="0082025B">
        <w:rPr>
          <w:rFonts w:ascii="Arial" w:eastAsia="Calibri" w:hAnsi="Arial" w:cs="Arial"/>
          <w:bCs/>
          <w:color w:val="000000"/>
          <w:sz w:val="23"/>
          <w:szCs w:val="23"/>
          <w:lang w:eastAsia="en-US"/>
        </w:rPr>
        <w:t>requesting</w:t>
      </w:r>
      <w:r w:rsidR="00693345" w:rsidRPr="00100060">
        <w:rPr>
          <w:rFonts w:ascii="Arial" w:eastAsia="Calibri" w:hAnsi="Arial" w:cs="Arial"/>
          <w:bCs/>
          <w:color w:val="000000"/>
          <w:sz w:val="23"/>
          <w:szCs w:val="23"/>
          <w:lang w:eastAsia="en-US"/>
        </w:rPr>
        <w:t xml:space="preserve"> EPs to be involved in an Annual Review:</w:t>
      </w:r>
    </w:p>
    <w:p w14:paraId="62A618B9" w14:textId="77777777" w:rsidR="00CF6BCA" w:rsidRPr="009F7A17" w:rsidRDefault="00CF6BCA" w:rsidP="00CF6BCA">
      <w:pPr>
        <w:autoSpaceDE w:val="0"/>
        <w:autoSpaceDN w:val="0"/>
        <w:adjustRightInd w:val="0"/>
        <w:rPr>
          <w:rFonts w:ascii="Arial" w:eastAsia="Calibri" w:hAnsi="Arial" w:cs="Arial"/>
          <w:b/>
          <w:bCs/>
          <w:sz w:val="23"/>
          <w:szCs w:val="23"/>
          <w:lang w:eastAsia="en-US"/>
        </w:rPr>
      </w:pPr>
    </w:p>
    <w:p w14:paraId="190F558A" w14:textId="7EEC3218" w:rsidR="00CF6BCA" w:rsidRPr="005C49AE" w:rsidRDefault="00CF6BCA" w:rsidP="00CF6BCA">
      <w:pPr>
        <w:autoSpaceDE w:val="0"/>
        <w:autoSpaceDN w:val="0"/>
        <w:adjustRightInd w:val="0"/>
        <w:rPr>
          <w:rFonts w:ascii="Arial" w:eastAsia="Calibri" w:hAnsi="Arial" w:cs="Arial"/>
          <w:b/>
          <w:bCs/>
          <w:lang w:eastAsia="en-US"/>
        </w:rPr>
      </w:pPr>
      <w:r w:rsidRPr="005C49AE">
        <w:rPr>
          <w:rFonts w:ascii="Arial" w:eastAsia="Calibri" w:hAnsi="Arial" w:cs="Arial"/>
          <w:b/>
          <w:bCs/>
          <w:lang w:eastAsia="en-US"/>
        </w:rPr>
        <w:t>Key question</w:t>
      </w:r>
      <w:r w:rsidR="0082025B" w:rsidRPr="005C49AE">
        <w:rPr>
          <w:rFonts w:ascii="Arial" w:eastAsia="Calibri" w:hAnsi="Arial" w:cs="Arial"/>
          <w:b/>
          <w:bCs/>
          <w:lang w:eastAsia="en-US"/>
        </w:rPr>
        <w:t xml:space="preserve"> for educational settings</w:t>
      </w:r>
      <w:r w:rsidRPr="005C49AE">
        <w:rPr>
          <w:rFonts w:ascii="Arial" w:eastAsia="Calibri" w:hAnsi="Arial" w:cs="Arial"/>
          <w:b/>
          <w:bCs/>
          <w:lang w:eastAsia="en-US"/>
        </w:rPr>
        <w:t xml:space="preserve">: </w:t>
      </w:r>
    </w:p>
    <w:p w14:paraId="7C514AEC" w14:textId="0E16AB8F" w:rsidR="00CF6BCA" w:rsidRPr="005C49AE" w:rsidRDefault="00CF6BCA" w:rsidP="00100060">
      <w:pPr>
        <w:autoSpaceDE w:val="0"/>
        <w:autoSpaceDN w:val="0"/>
        <w:adjustRightInd w:val="0"/>
        <w:rPr>
          <w:rFonts w:ascii="Arial" w:eastAsia="Calibri" w:hAnsi="Arial" w:cs="Arial"/>
          <w:color w:val="000000"/>
          <w:lang w:eastAsia="en-US"/>
        </w:rPr>
      </w:pPr>
      <w:r w:rsidRPr="005C49AE">
        <w:rPr>
          <w:rFonts w:ascii="Arial" w:eastAsia="Calibri" w:hAnsi="Arial" w:cs="Arial"/>
          <w:color w:val="000000"/>
          <w:lang w:eastAsia="en-US"/>
        </w:rPr>
        <w:t>Is there enough robust evident to enable a recommendation for a change in provision or for</w:t>
      </w:r>
      <w:r w:rsidR="00100060" w:rsidRPr="005C49AE">
        <w:rPr>
          <w:rFonts w:ascii="Arial" w:eastAsia="Calibri" w:hAnsi="Arial" w:cs="Arial"/>
          <w:color w:val="000000"/>
          <w:lang w:eastAsia="en-US"/>
        </w:rPr>
        <w:t xml:space="preserve"> </w:t>
      </w:r>
      <w:r w:rsidRPr="005C49AE">
        <w:rPr>
          <w:rFonts w:ascii="Arial" w:eastAsia="Calibri" w:hAnsi="Arial" w:cs="Arial"/>
          <w:color w:val="000000"/>
          <w:lang w:eastAsia="en-US"/>
        </w:rPr>
        <w:t xml:space="preserve">the SEND Team to </w:t>
      </w:r>
      <w:proofErr w:type="gramStart"/>
      <w:r w:rsidRPr="005C49AE">
        <w:rPr>
          <w:rFonts w:ascii="Arial" w:eastAsia="Calibri" w:hAnsi="Arial" w:cs="Arial"/>
          <w:color w:val="000000"/>
          <w:lang w:eastAsia="en-US"/>
        </w:rPr>
        <w:t>make a decision</w:t>
      </w:r>
      <w:proofErr w:type="gramEnd"/>
      <w:r w:rsidRPr="005C49AE">
        <w:rPr>
          <w:rFonts w:ascii="Arial" w:eastAsia="Calibri" w:hAnsi="Arial" w:cs="Arial"/>
          <w:color w:val="000000"/>
          <w:lang w:eastAsia="en-US"/>
        </w:rPr>
        <w:t xml:space="preserve"> around the appropriateness of a specialist provision? </w:t>
      </w:r>
    </w:p>
    <w:p w14:paraId="55B43DFD" w14:textId="77777777" w:rsidR="00CF6BCA" w:rsidRPr="005C49AE" w:rsidRDefault="00CF6BCA" w:rsidP="00CF6BCA">
      <w:pPr>
        <w:autoSpaceDE w:val="0"/>
        <w:autoSpaceDN w:val="0"/>
        <w:adjustRightInd w:val="0"/>
        <w:jc w:val="center"/>
        <w:rPr>
          <w:rFonts w:ascii="Arial" w:eastAsia="Calibri" w:hAnsi="Arial" w:cs="Arial"/>
          <w:color w:val="000000"/>
          <w:lang w:eastAsia="en-US"/>
        </w:rPr>
      </w:pPr>
    </w:p>
    <w:p w14:paraId="7EBAEF4B" w14:textId="77777777" w:rsidR="00CF6BCA" w:rsidRPr="005C49AE" w:rsidRDefault="00CF6BCA" w:rsidP="00CF6BCA">
      <w:pPr>
        <w:autoSpaceDE w:val="0"/>
        <w:autoSpaceDN w:val="0"/>
        <w:adjustRightInd w:val="0"/>
        <w:rPr>
          <w:rFonts w:ascii="Arial" w:eastAsia="Calibri" w:hAnsi="Arial" w:cs="Arial"/>
          <w:b/>
          <w:bCs/>
          <w:i/>
          <w:color w:val="000000"/>
          <w:lang w:eastAsia="en-US"/>
        </w:rPr>
      </w:pPr>
      <w:r w:rsidRPr="005C49AE">
        <w:rPr>
          <w:rFonts w:ascii="Arial" w:eastAsia="Calibri" w:hAnsi="Arial" w:cs="Arial"/>
          <w:bCs/>
          <w:i/>
          <w:color w:val="000000"/>
          <w:lang w:eastAsia="en-US"/>
        </w:rPr>
        <w:t>Robust evidence would include standardised tests and other assessments carried out by educational staff, assessments by outside professionals and recent reports (under a year old) from relevant professionals</w:t>
      </w:r>
    </w:p>
    <w:p w14:paraId="647B0F06" w14:textId="77777777" w:rsidR="00CF6BCA" w:rsidRDefault="00CF6BCA" w:rsidP="00CF6BCA">
      <w:pPr>
        <w:rPr>
          <w:rFonts w:ascii="Arial" w:eastAsia="Calibri" w:hAnsi="Arial" w:cs="Arial"/>
          <w:bCs/>
          <w:color w:val="000000"/>
          <w:lang w:eastAsia="en-US"/>
        </w:rPr>
      </w:pPr>
    </w:p>
    <w:tbl>
      <w:tblPr>
        <w:tblStyle w:val="TableGrid1"/>
        <w:tblW w:w="0" w:type="auto"/>
        <w:tblLook w:val="04A0" w:firstRow="1" w:lastRow="0" w:firstColumn="1" w:lastColumn="0" w:noHBand="0" w:noVBand="1"/>
      </w:tblPr>
      <w:tblGrid>
        <w:gridCol w:w="1838"/>
        <w:gridCol w:w="2410"/>
        <w:gridCol w:w="5812"/>
      </w:tblGrid>
      <w:tr w:rsidR="00CF6BCA" w:rsidRPr="00926C0E" w14:paraId="5207EE1C" w14:textId="77777777" w:rsidTr="005C49AE">
        <w:trPr>
          <w:cantSplit/>
          <w:tblHeader/>
        </w:trPr>
        <w:tc>
          <w:tcPr>
            <w:tcW w:w="1838" w:type="dxa"/>
          </w:tcPr>
          <w:p w14:paraId="258D71FF" w14:textId="167C101F" w:rsidR="00CF6BCA" w:rsidRPr="00926C0E" w:rsidRDefault="00CF6BCA" w:rsidP="0082025B">
            <w:pPr>
              <w:autoSpaceDE w:val="0"/>
              <w:autoSpaceDN w:val="0"/>
              <w:adjustRightInd w:val="0"/>
              <w:jc w:val="center"/>
              <w:rPr>
                <w:rFonts w:ascii="Arial" w:eastAsia="Calibri" w:hAnsi="Arial" w:cs="Arial"/>
                <w:b/>
                <w:bCs/>
                <w:color w:val="000000"/>
                <w:sz w:val="20"/>
                <w:szCs w:val="20"/>
                <w:lang w:eastAsia="en-US"/>
              </w:rPr>
            </w:pPr>
            <w:r w:rsidRPr="00926C0E">
              <w:rPr>
                <w:rFonts w:ascii="Arial" w:eastAsia="Calibri" w:hAnsi="Arial" w:cs="Arial"/>
                <w:b/>
                <w:bCs/>
                <w:color w:val="000000"/>
                <w:sz w:val="20"/>
                <w:szCs w:val="20"/>
                <w:lang w:eastAsia="en-US"/>
              </w:rPr>
              <w:t>YES</w:t>
            </w:r>
          </w:p>
        </w:tc>
        <w:tc>
          <w:tcPr>
            <w:tcW w:w="2410" w:type="dxa"/>
          </w:tcPr>
          <w:p w14:paraId="44F48C1E" w14:textId="77777777" w:rsidR="00CF6BCA" w:rsidRPr="00926C0E" w:rsidRDefault="00CF6BCA" w:rsidP="0019456A">
            <w:pPr>
              <w:autoSpaceDE w:val="0"/>
              <w:autoSpaceDN w:val="0"/>
              <w:adjustRightInd w:val="0"/>
              <w:jc w:val="center"/>
              <w:rPr>
                <w:rFonts w:ascii="Arial" w:eastAsia="Calibri" w:hAnsi="Arial" w:cs="Arial"/>
                <w:b/>
                <w:bCs/>
                <w:color w:val="000000"/>
                <w:sz w:val="20"/>
                <w:szCs w:val="20"/>
                <w:lang w:eastAsia="en-US"/>
              </w:rPr>
            </w:pPr>
            <w:r w:rsidRPr="00926C0E">
              <w:rPr>
                <w:rFonts w:ascii="Arial" w:eastAsia="Calibri" w:hAnsi="Arial" w:cs="Arial"/>
                <w:b/>
                <w:bCs/>
                <w:color w:val="000000"/>
                <w:sz w:val="20"/>
                <w:szCs w:val="20"/>
                <w:lang w:eastAsia="en-US"/>
              </w:rPr>
              <w:t>NO</w:t>
            </w:r>
          </w:p>
        </w:tc>
        <w:tc>
          <w:tcPr>
            <w:tcW w:w="5812" w:type="dxa"/>
          </w:tcPr>
          <w:p w14:paraId="27BE7E81" w14:textId="77777777" w:rsidR="00CF6BCA" w:rsidRPr="00926C0E" w:rsidRDefault="00CF6BCA" w:rsidP="0019456A">
            <w:pPr>
              <w:autoSpaceDE w:val="0"/>
              <w:autoSpaceDN w:val="0"/>
              <w:adjustRightInd w:val="0"/>
              <w:jc w:val="center"/>
              <w:rPr>
                <w:rFonts w:ascii="Arial" w:eastAsia="Calibri" w:hAnsi="Arial" w:cs="Arial"/>
                <w:b/>
                <w:bCs/>
                <w:color w:val="000000"/>
                <w:sz w:val="20"/>
                <w:szCs w:val="20"/>
                <w:lang w:eastAsia="en-US"/>
              </w:rPr>
            </w:pPr>
            <w:r w:rsidRPr="00926C0E">
              <w:rPr>
                <w:rFonts w:ascii="Arial" w:eastAsia="Calibri" w:hAnsi="Arial" w:cs="Arial"/>
                <w:b/>
                <w:bCs/>
                <w:color w:val="000000"/>
                <w:sz w:val="20"/>
                <w:szCs w:val="20"/>
                <w:lang w:eastAsia="en-US"/>
              </w:rPr>
              <w:t>NOT SURE</w:t>
            </w:r>
          </w:p>
        </w:tc>
      </w:tr>
      <w:tr w:rsidR="00CF6BCA" w:rsidRPr="00926C0E" w14:paraId="35AF563B" w14:textId="77777777" w:rsidTr="005C49AE">
        <w:tc>
          <w:tcPr>
            <w:tcW w:w="1838" w:type="dxa"/>
          </w:tcPr>
          <w:p w14:paraId="15467A72" w14:textId="77777777" w:rsidR="00CF6BCA" w:rsidRPr="00926C0E" w:rsidRDefault="00CF6BCA" w:rsidP="0019456A">
            <w:pPr>
              <w:autoSpaceDE w:val="0"/>
              <w:autoSpaceDN w:val="0"/>
              <w:adjustRightInd w:val="0"/>
              <w:rPr>
                <w:rFonts w:ascii="Arial" w:eastAsia="Calibri" w:hAnsi="Arial" w:cs="Arial"/>
                <w:bCs/>
                <w:color w:val="000000"/>
                <w:sz w:val="20"/>
                <w:szCs w:val="20"/>
                <w:lang w:eastAsia="en-US"/>
              </w:rPr>
            </w:pPr>
            <w:r w:rsidRPr="00926C0E">
              <w:rPr>
                <w:rFonts w:ascii="Arial" w:eastAsia="Calibri" w:hAnsi="Arial" w:cs="Arial"/>
                <w:bCs/>
                <w:color w:val="000000"/>
                <w:sz w:val="20"/>
                <w:szCs w:val="20"/>
                <w:lang w:eastAsia="en-US"/>
              </w:rPr>
              <w:t>Carry out the Annual Review meeting process as set out in the SEND Code of Practice and in line with SEND Team checklist.</w:t>
            </w:r>
          </w:p>
          <w:p w14:paraId="4BD42BD3" w14:textId="77777777" w:rsidR="00CF6BCA" w:rsidRPr="00926C0E" w:rsidRDefault="00CF6BCA" w:rsidP="0019456A">
            <w:pPr>
              <w:autoSpaceDE w:val="0"/>
              <w:autoSpaceDN w:val="0"/>
              <w:adjustRightInd w:val="0"/>
              <w:rPr>
                <w:rFonts w:ascii="Arial" w:eastAsia="Calibri" w:hAnsi="Arial" w:cs="Arial"/>
                <w:bCs/>
                <w:color w:val="000000"/>
                <w:sz w:val="20"/>
                <w:szCs w:val="20"/>
                <w:lang w:eastAsia="en-US"/>
              </w:rPr>
            </w:pPr>
          </w:p>
          <w:p w14:paraId="25A21146" w14:textId="77777777" w:rsidR="00CF6BCA" w:rsidRPr="00926C0E" w:rsidRDefault="00CF6BCA" w:rsidP="0019456A">
            <w:pPr>
              <w:autoSpaceDE w:val="0"/>
              <w:autoSpaceDN w:val="0"/>
              <w:adjustRightInd w:val="0"/>
              <w:rPr>
                <w:rFonts w:ascii="Arial" w:eastAsia="Calibri" w:hAnsi="Arial" w:cs="Arial"/>
                <w:bCs/>
                <w:color w:val="000000"/>
                <w:sz w:val="20"/>
                <w:szCs w:val="20"/>
                <w:lang w:eastAsia="en-US"/>
              </w:rPr>
            </w:pPr>
            <w:r w:rsidRPr="00926C0E">
              <w:rPr>
                <w:rFonts w:ascii="Arial" w:eastAsia="Calibri" w:hAnsi="Arial" w:cs="Arial"/>
                <w:bCs/>
                <w:color w:val="000000"/>
                <w:sz w:val="20"/>
                <w:szCs w:val="20"/>
                <w:lang w:eastAsia="en-US"/>
              </w:rPr>
              <w:t xml:space="preserve">Submit paperwork to the SEND Team. </w:t>
            </w:r>
          </w:p>
        </w:tc>
        <w:tc>
          <w:tcPr>
            <w:tcW w:w="2410" w:type="dxa"/>
          </w:tcPr>
          <w:p w14:paraId="557D792E" w14:textId="23B60199" w:rsidR="00CF6BCA" w:rsidRPr="00926C0E" w:rsidRDefault="00CF6BCA" w:rsidP="0019456A">
            <w:pPr>
              <w:autoSpaceDE w:val="0"/>
              <w:autoSpaceDN w:val="0"/>
              <w:adjustRightInd w:val="0"/>
              <w:rPr>
                <w:rFonts w:ascii="Arial" w:eastAsia="Calibri" w:hAnsi="Arial" w:cs="Arial"/>
                <w:bCs/>
                <w:color w:val="000000"/>
                <w:sz w:val="20"/>
                <w:szCs w:val="20"/>
                <w:lang w:eastAsia="en-US"/>
              </w:rPr>
            </w:pPr>
            <w:r w:rsidRPr="00926C0E">
              <w:rPr>
                <w:rFonts w:ascii="Arial" w:eastAsia="Calibri" w:hAnsi="Arial" w:cs="Arial"/>
                <w:bCs/>
                <w:color w:val="000000"/>
                <w:sz w:val="20"/>
                <w:szCs w:val="20"/>
                <w:lang w:eastAsia="en-US"/>
              </w:rPr>
              <w:t>Consider where evidence can come from</w:t>
            </w:r>
          </w:p>
          <w:p w14:paraId="499EAFE1" w14:textId="77777777" w:rsidR="00CF6BCA" w:rsidRPr="00926C0E" w:rsidRDefault="00CF6BCA" w:rsidP="0019456A">
            <w:pPr>
              <w:autoSpaceDE w:val="0"/>
              <w:autoSpaceDN w:val="0"/>
              <w:adjustRightInd w:val="0"/>
              <w:rPr>
                <w:rFonts w:ascii="Arial" w:eastAsia="Calibri" w:hAnsi="Arial" w:cs="Arial"/>
                <w:bCs/>
                <w:color w:val="000000"/>
                <w:sz w:val="20"/>
                <w:szCs w:val="20"/>
                <w:lang w:eastAsia="en-US"/>
              </w:rPr>
            </w:pPr>
          </w:p>
          <w:p w14:paraId="67CE203B" w14:textId="77777777" w:rsidR="00CF6BCA" w:rsidRPr="00926C0E" w:rsidRDefault="00CF6BCA" w:rsidP="0019456A">
            <w:pPr>
              <w:autoSpaceDE w:val="0"/>
              <w:autoSpaceDN w:val="0"/>
              <w:adjustRightInd w:val="0"/>
              <w:rPr>
                <w:rFonts w:ascii="Arial" w:eastAsia="Calibri" w:hAnsi="Arial" w:cs="Arial"/>
                <w:bCs/>
                <w:color w:val="000000"/>
                <w:sz w:val="20"/>
                <w:szCs w:val="20"/>
                <w:lang w:eastAsia="en-US"/>
              </w:rPr>
            </w:pPr>
            <w:r w:rsidRPr="00926C0E">
              <w:rPr>
                <w:rFonts w:ascii="Arial" w:eastAsia="Calibri" w:hAnsi="Arial" w:cs="Arial"/>
                <w:bCs/>
                <w:color w:val="000000"/>
                <w:sz w:val="20"/>
                <w:szCs w:val="20"/>
                <w:lang w:eastAsia="en-US"/>
              </w:rPr>
              <w:t>Which assessments can be carried out by educational staff?</w:t>
            </w:r>
          </w:p>
          <w:p w14:paraId="69B75AF0" w14:textId="77777777" w:rsidR="00CF6BCA" w:rsidRPr="00926C0E" w:rsidRDefault="00CF6BCA" w:rsidP="0019456A">
            <w:pPr>
              <w:autoSpaceDE w:val="0"/>
              <w:autoSpaceDN w:val="0"/>
              <w:adjustRightInd w:val="0"/>
              <w:rPr>
                <w:rFonts w:ascii="Arial" w:eastAsia="Calibri" w:hAnsi="Arial" w:cs="Arial"/>
                <w:bCs/>
                <w:color w:val="000000"/>
                <w:sz w:val="20"/>
                <w:szCs w:val="20"/>
                <w:lang w:eastAsia="en-US"/>
              </w:rPr>
            </w:pPr>
          </w:p>
          <w:p w14:paraId="3A288B6B" w14:textId="77777777" w:rsidR="00CF6BCA" w:rsidRPr="00926C0E" w:rsidRDefault="00CF6BCA" w:rsidP="0019456A">
            <w:pPr>
              <w:autoSpaceDE w:val="0"/>
              <w:autoSpaceDN w:val="0"/>
              <w:adjustRightInd w:val="0"/>
              <w:rPr>
                <w:rFonts w:ascii="Arial" w:eastAsia="Calibri" w:hAnsi="Arial" w:cs="Arial"/>
                <w:bCs/>
                <w:color w:val="000000"/>
                <w:sz w:val="20"/>
                <w:szCs w:val="20"/>
                <w:lang w:eastAsia="en-US"/>
              </w:rPr>
            </w:pPr>
            <w:r w:rsidRPr="00926C0E">
              <w:rPr>
                <w:rFonts w:ascii="Arial" w:eastAsia="Calibri" w:hAnsi="Arial" w:cs="Arial"/>
                <w:bCs/>
                <w:color w:val="000000"/>
                <w:sz w:val="20"/>
                <w:szCs w:val="20"/>
                <w:lang w:eastAsia="en-US"/>
              </w:rPr>
              <w:t>Which relevant professionals have recently been involved who can submit evidence?</w:t>
            </w:r>
          </w:p>
        </w:tc>
        <w:tc>
          <w:tcPr>
            <w:tcW w:w="5812" w:type="dxa"/>
          </w:tcPr>
          <w:p w14:paraId="407966BB" w14:textId="77777777" w:rsidR="00CF6BCA" w:rsidRPr="00926C0E" w:rsidRDefault="00CF6BCA" w:rsidP="0019456A">
            <w:pPr>
              <w:autoSpaceDE w:val="0"/>
              <w:autoSpaceDN w:val="0"/>
              <w:adjustRightInd w:val="0"/>
              <w:rPr>
                <w:rFonts w:ascii="Arial" w:eastAsia="Calibri" w:hAnsi="Arial" w:cs="Arial"/>
                <w:bCs/>
                <w:color w:val="000000"/>
                <w:sz w:val="20"/>
                <w:szCs w:val="20"/>
                <w:lang w:eastAsia="en-US"/>
              </w:rPr>
            </w:pPr>
            <w:r w:rsidRPr="00926C0E">
              <w:rPr>
                <w:rFonts w:ascii="Arial" w:eastAsia="Calibri" w:hAnsi="Arial" w:cs="Arial"/>
                <w:bCs/>
                <w:color w:val="000000"/>
                <w:sz w:val="20"/>
                <w:szCs w:val="20"/>
                <w:lang w:eastAsia="en-US"/>
              </w:rPr>
              <w:t>Talk to the SEND Team about whether up-to-date evidence is sufficient.</w:t>
            </w:r>
          </w:p>
          <w:p w14:paraId="0C66EC21" w14:textId="77777777" w:rsidR="00CF6BCA" w:rsidRPr="00926C0E" w:rsidRDefault="00CF6BCA" w:rsidP="0019456A">
            <w:pPr>
              <w:autoSpaceDE w:val="0"/>
              <w:autoSpaceDN w:val="0"/>
              <w:adjustRightInd w:val="0"/>
              <w:rPr>
                <w:rFonts w:ascii="Arial" w:eastAsia="Calibri" w:hAnsi="Arial" w:cs="Arial"/>
                <w:bCs/>
                <w:color w:val="000000"/>
                <w:sz w:val="20"/>
                <w:szCs w:val="20"/>
                <w:lang w:eastAsia="en-US"/>
              </w:rPr>
            </w:pPr>
          </w:p>
          <w:p w14:paraId="637D5972" w14:textId="77777777" w:rsidR="00CF6BCA" w:rsidRPr="00926C0E" w:rsidRDefault="00CF6BCA" w:rsidP="0019456A">
            <w:pPr>
              <w:autoSpaceDE w:val="0"/>
              <w:autoSpaceDN w:val="0"/>
              <w:adjustRightInd w:val="0"/>
              <w:rPr>
                <w:rFonts w:ascii="Arial" w:eastAsia="Calibri" w:hAnsi="Arial" w:cs="Arial"/>
                <w:bCs/>
                <w:color w:val="000000"/>
                <w:sz w:val="20"/>
                <w:szCs w:val="20"/>
                <w:lang w:eastAsia="en-US"/>
              </w:rPr>
            </w:pPr>
            <w:r w:rsidRPr="00926C0E">
              <w:rPr>
                <w:rFonts w:ascii="Arial" w:eastAsia="Calibri" w:hAnsi="Arial" w:cs="Arial"/>
                <w:bCs/>
                <w:color w:val="000000"/>
                <w:sz w:val="20"/>
                <w:szCs w:val="20"/>
                <w:lang w:eastAsia="en-US"/>
              </w:rPr>
              <w:t xml:space="preserve">If EP involvement is being considered, talk to the EPS and SEND Team to see what would be helpful. </w:t>
            </w:r>
          </w:p>
          <w:p w14:paraId="5ADD51BD" w14:textId="77777777" w:rsidR="00CF6BCA" w:rsidRPr="00926C0E" w:rsidRDefault="00CF6BCA" w:rsidP="0019456A">
            <w:pPr>
              <w:autoSpaceDE w:val="0"/>
              <w:autoSpaceDN w:val="0"/>
              <w:adjustRightInd w:val="0"/>
              <w:rPr>
                <w:rFonts w:ascii="Arial" w:eastAsia="Calibri" w:hAnsi="Arial" w:cs="Arial"/>
                <w:b/>
                <w:bCs/>
                <w:color w:val="000000"/>
                <w:sz w:val="20"/>
                <w:szCs w:val="20"/>
                <w:lang w:eastAsia="en-US"/>
              </w:rPr>
            </w:pPr>
          </w:p>
          <w:p w14:paraId="7795AC01" w14:textId="084390F5" w:rsidR="00CF6BCA" w:rsidRPr="00926C0E" w:rsidRDefault="00CF6BCA" w:rsidP="0019456A">
            <w:pPr>
              <w:autoSpaceDE w:val="0"/>
              <w:autoSpaceDN w:val="0"/>
              <w:adjustRightInd w:val="0"/>
              <w:rPr>
                <w:rFonts w:ascii="Arial" w:eastAsia="Calibri" w:hAnsi="Arial" w:cs="Arial"/>
                <w:b/>
                <w:bCs/>
                <w:color w:val="000000"/>
                <w:sz w:val="20"/>
                <w:szCs w:val="20"/>
                <w:lang w:eastAsia="en-US"/>
              </w:rPr>
            </w:pPr>
            <w:r w:rsidRPr="00926C0E">
              <w:rPr>
                <w:rFonts w:ascii="Arial" w:eastAsia="Calibri" w:hAnsi="Arial" w:cs="Arial"/>
                <w:b/>
                <w:bCs/>
                <w:color w:val="000000"/>
                <w:sz w:val="20"/>
                <w:szCs w:val="20"/>
                <w:lang w:eastAsia="en-US"/>
              </w:rPr>
              <w:t xml:space="preserve">Please note – the EPS would not get involved solely to carry out a cognitive assessment for the reasons outlined </w:t>
            </w:r>
            <w:r w:rsidR="0082025B" w:rsidRPr="00926C0E">
              <w:rPr>
                <w:rFonts w:ascii="Arial" w:eastAsia="Calibri" w:hAnsi="Arial" w:cs="Arial"/>
                <w:b/>
                <w:bCs/>
                <w:color w:val="000000"/>
                <w:sz w:val="20"/>
                <w:szCs w:val="20"/>
                <w:lang w:eastAsia="en-US"/>
              </w:rPr>
              <w:t>below</w:t>
            </w:r>
            <w:r w:rsidRPr="00926C0E">
              <w:rPr>
                <w:rFonts w:ascii="Arial" w:eastAsia="Calibri" w:hAnsi="Arial" w:cs="Arial"/>
                <w:b/>
                <w:bCs/>
                <w:color w:val="000000"/>
                <w:sz w:val="20"/>
                <w:szCs w:val="20"/>
                <w:lang w:eastAsia="en-US"/>
              </w:rPr>
              <w:t>.</w:t>
            </w:r>
          </w:p>
          <w:p w14:paraId="43F4953A" w14:textId="77777777" w:rsidR="00CF6BCA" w:rsidRPr="00926C0E" w:rsidRDefault="00CF6BCA" w:rsidP="0019456A">
            <w:pPr>
              <w:autoSpaceDE w:val="0"/>
              <w:autoSpaceDN w:val="0"/>
              <w:adjustRightInd w:val="0"/>
              <w:rPr>
                <w:rFonts w:ascii="Arial" w:eastAsia="Calibri" w:hAnsi="Arial" w:cs="Arial"/>
                <w:b/>
                <w:bCs/>
                <w:color w:val="000000"/>
                <w:sz w:val="20"/>
                <w:szCs w:val="20"/>
                <w:lang w:eastAsia="en-US"/>
              </w:rPr>
            </w:pPr>
          </w:p>
          <w:p w14:paraId="59FCE3B3" w14:textId="77777777" w:rsidR="00CF6BCA" w:rsidRDefault="00CF6BCA" w:rsidP="0019456A">
            <w:pPr>
              <w:autoSpaceDE w:val="0"/>
              <w:autoSpaceDN w:val="0"/>
              <w:adjustRightInd w:val="0"/>
              <w:rPr>
                <w:rFonts w:ascii="Arial" w:eastAsia="Calibri" w:hAnsi="Arial" w:cs="Arial"/>
                <w:bCs/>
                <w:color w:val="000000"/>
                <w:sz w:val="20"/>
                <w:szCs w:val="20"/>
                <w:lang w:eastAsia="en-US"/>
              </w:rPr>
            </w:pPr>
            <w:r w:rsidRPr="00926C0E">
              <w:rPr>
                <w:rFonts w:ascii="Arial" w:eastAsia="Calibri" w:hAnsi="Arial" w:cs="Arial"/>
                <w:bCs/>
                <w:color w:val="000000"/>
                <w:sz w:val="20"/>
                <w:szCs w:val="20"/>
                <w:lang w:eastAsia="en-US"/>
              </w:rPr>
              <w:t xml:space="preserve">The EPS and SEND Team will discuss potential involvement. If an EP is going to become involved, the educational setting will be </w:t>
            </w:r>
            <w:proofErr w:type="gramStart"/>
            <w:r w:rsidRPr="00926C0E">
              <w:rPr>
                <w:rFonts w:ascii="Arial" w:eastAsia="Calibri" w:hAnsi="Arial" w:cs="Arial"/>
                <w:bCs/>
                <w:color w:val="000000"/>
                <w:sz w:val="20"/>
                <w:szCs w:val="20"/>
                <w:lang w:eastAsia="en-US"/>
              </w:rPr>
              <w:t>informed</w:t>
            </w:r>
            <w:proofErr w:type="gramEnd"/>
            <w:r w:rsidRPr="00926C0E">
              <w:rPr>
                <w:rFonts w:ascii="Arial" w:eastAsia="Calibri" w:hAnsi="Arial" w:cs="Arial"/>
                <w:bCs/>
                <w:color w:val="000000"/>
                <w:sz w:val="20"/>
                <w:szCs w:val="20"/>
                <w:lang w:eastAsia="en-US"/>
              </w:rPr>
              <w:t xml:space="preserve"> and the SEND Team will request our involvement</w:t>
            </w:r>
          </w:p>
          <w:p w14:paraId="3F297D0E" w14:textId="6F5E98C0" w:rsidR="005C49AE" w:rsidRPr="00926C0E" w:rsidRDefault="005C49AE" w:rsidP="0019456A">
            <w:pPr>
              <w:autoSpaceDE w:val="0"/>
              <w:autoSpaceDN w:val="0"/>
              <w:adjustRightInd w:val="0"/>
              <w:rPr>
                <w:rFonts w:ascii="Arial" w:eastAsia="Calibri" w:hAnsi="Arial" w:cs="Arial"/>
                <w:bCs/>
                <w:color w:val="000000"/>
                <w:sz w:val="20"/>
                <w:szCs w:val="20"/>
                <w:lang w:eastAsia="en-US"/>
              </w:rPr>
            </w:pPr>
          </w:p>
        </w:tc>
      </w:tr>
    </w:tbl>
    <w:p w14:paraId="5C2A766A" w14:textId="77777777" w:rsidR="00BF40C2" w:rsidRDefault="00BF40C2" w:rsidP="00B67685">
      <w:pPr>
        <w:rPr>
          <w:rFonts w:ascii="Arial" w:hAnsi="Arial" w:cs="Arial"/>
          <w:b/>
        </w:rPr>
      </w:pPr>
    </w:p>
    <w:p w14:paraId="73E40078" w14:textId="799F85C1" w:rsidR="00A314CF" w:rsidRDefault="00A314CF" w:rsidP="00B67685">
      <w:pPr>
        <w:rPr>
          <w:rFonts w:ascii="Arial" w:hAnsi="Arial" w:cs="Arial"/>
          <w:b/>
        </w:rPr>
      </w:pPr>
      <w:r>
        <w:rPr>
          <w:rFonts w:ascii="Arial" w:hAnsi="Arial" w:cs="Arial"/>
          <w:b/>
        </w:rPr>
        <w:t>Guidance Notes</w:t>
      </w:r>
      <w:r w:rsidR="00926C0E">
        <w:rPr>
          <w:rFonts w:ascii="Arial" w:hAnsi="Arial" w:cs="Arial"/>
          <w:b/>
        </w:rPr>
        <w:t xml:space="preserve"> for Remote Consultation Requests</w:t>
      </w:r>
    </w:p>
    <w:p w14:paraId="7D2BF834" w14:textId="77777777" w:rsidR="005C49AE" w:rsidRDefault="005C49AE" w:rsidP="005C49AE">
      <w:pPr>
        <w:pStyle w:val="ListParagraph"/>
        <w:ind w:left="426"/>
        <w:rPr>
          <w:rFonts w:ascii="Arial" w:hAnsi="Arial" w:cs="Arial"/>
        </w:rPr>
      </w:pPr>
    </w:p>
    <w:p w14:paraId="6A7E42D8" w14:textId="32DDAC69" w:rsidR="009A46E5" w:rsidRPr="005C49AE" w:rsidRDefault="00225706" w:rsidP="007439F1">
      <w:pPr>
        <w:pStyle w:val="ListParagraph"/>
        <w:numPr>
          <w:ilvl w:val="0"/>
          <w:numId w:val="24"/>
        </w:numPr>
        <w:ind w:left="426" w:hanging="426"/>
        <w:rPr>
          <w:rFonts w:ascii="Arial" w:hAnsi="Arial" w:cs="Arial"/>
        </w:rPr>
      </w:pPr>
      <w:r w:rsidRPr="005C49AE">
        <w:rPr>
          <w:rFonts w:ascii="Arial" w:hAnsi="Arial" w:cs="Arial"/>
        </w:rPr>
        <w:t xml:space="preserve">This form is to be used </w:t>
      </w:r>
      <w:r w:rsidR="001F223F" w:rsidRPr="005C49AE">
        <w:rPr>
          <w:rFonts w:ascii="Arial" w:hAnsi="Arial" w:cs="Arial"/>
        </w:rPr>
        <w:t xml:space="preserve">to request a </w:t>
      </w:r>
      <w:proofErr w:type="gramStart"/>
      <w:r w:rsidR="001F223F" w:rsidRPr="005C49AE">
        <w:rPr>
          <w:rFonts w:ascii="Arial" w:hAnsi="Arial" w:cs="Arial"/>
        </w:rPr>
        <w:t>one hour</w:t>
      </w:r>
      <w:proofErr w:type="gramEnd"/>
      <w:r w:rsidR="001F223F" w:rsidRPr="005C49AE">
        <w:rPr>
          <w:rFonts w:ascii="Arial" w:hAnsi="Arial" w:cs="Arial"/>
        </w:rPr>
        <w:t xml:space="preserve"> </w:t>
      </w:r>
      <w:r w:rsidR="00F441B2" w:rsidRPr="005C49AE">
        <w:rPr>
          <w:rFonts w:ascii="Arial" w:hAnsi="Arial" w:cs="Arial"/>
        </w:rPr>
        <w:t xml:space="preserve">remote </w:t>
      </w:r>
      <w:r w:rsidR="001F223F" w:rsidRPr="005C49AE">
        <w:rPr>
          <w:rFonts w:ascii="Arial" w:hAnsi="Arial" w:cs="Arial"/>
        </w:rPr>
        <w:t xml:space="preserve">consultation with an </w:t>
      </w:r>
      <w:r w:rsidR="005F603A" w:rsidRPr="005C49AE">
        <w:rPr>
          <w:rFonts w:ascii="Arial" w:hAnsi="Arial" w:cs="Arial"/>
        </w:rPr>
        <w:t>educational psychologist</w:t>
      </w:r>
      <w:r w:rsidRPr="005C49AE">
        <w:rPr>
          <w:rFonts w:ascii="Arial" w:hAnsi="Arial" w:cs="Arial"/>
        </w:rPr>
        <w:t xml:space="preserve">. </w:t>
      </w:r>
    </w:p>
    <w:p w14:paraId="3F2B1EB8" w14:textId="77777777" w:rsidR="009A46E5" w:rsidRDefault="001F223F" w:rsidP="005C49AE">
      <w:pPr>
        <w:pStyle w:val="ListParagraph"/>
        <w:numPr>
          <w:ilvl w:val="0"/>
          <w:numId w:val="24"/>
        </w:numPr>
        <w:ind w:left="426" w:hanging="426"/>
        <w:rPr>
          <w:rFonts w:ascii="Arial" w:hAnsi="Arial" w:cs="Arial"/>
        </w:rPr>
      </w:pPr>
      <w:r w:rsidRPr="009A46E5">
        <w:rPr>
          <w:rFonts w:ascii="Arial" w:hAnsi="Arial" w:cs="Arial"/>
        </w:rPr>
        <w:t xml:space="preserve">The allocated educational psychologist will use </w:t>
      </w:r>
      <w:r w:rsidR="00E8701F" w:rsidRPr="009A46E5">
        <w:rPr>
          <w:rFonts w:ascii="Arial" w:hAnsi="Arial" w:cs="Arial"/>
        </w:rPr>
        <w:t xml:space="preserve">the </w:t>
      </w:r>
      <w:r w:rsidRPr="009A46E5">
        <w:rPr>
          <w:rFonts w:ascii="Arial" w:hAnsi="Arial" w:cs="Arial"/>
        </w:rPr>
        <w:t xml:space="preserve">information on this form to </w:t>
      </w:r>
      <w:r w:rsidR="00E8701F" w:rsidRPr="009A46E5">
        <w:rPr>
          <w:rFonts w:ascii="Arial" w:hAnsi="Arial" w:cs="Arial"/>
        </w:rPr>
        <w:t xml:space="preserve">plan the </w:t>
      </w:r>
      <w:r w:rsidR="00F441B2" w:rsidRPr="009A46E5">
        <w:rPr>
          <w:rFonts w:ascii="Arial" w:hAnsi="Arial" w:cs="Arial"/>
        </w:rPr>
        <w:t>remote c</w:t>
      </w:r>
      <w:r w:rsidR="00E8701F" w:rsidRPr="009A46E5">
        <w:rPr>
          <w:rFonts w:ascii="Arial" w:hAnsi="Arial" w:cs="Arial"/>
        </w:rPr>
        <w:t xml:space="preserve">onsultation </w:t>
      </w:r>
      <w:r w:rsidR="00922694" w:rsidRPr="009A46E5">
        <w:rPr>
          <w:rFonts w:ascii="Arial" w:hAnsi="Arial" w:cs="Arial"/>
        </w:rPr>
        <w:t xml:space="preserve">for a mutually convenient time with </w:t>
      </w:r>
      <w:r w:rsidR="00496CD1" w:rsidRPr="009A46E5">
        <w:rPr>
          <w:rFonts w:ascii="Arial" w:hAnsi="Arial" w:cs="Arial"/>
        </w:rPr>
        <w:t xml:space="preserve">the person requesting </w:t>
      </w:r>
      <w:r w:rsidR="00F441B2" w:rsidRPr="009A46E5">
        <w:rPr>
          <w:rFonts w:ascii="Arial" w:hAnsi="Arial" w:cs="Arial"/>
        </w:rPr>
        <w:t>it</w:t>
      </w:r>
      <w:r w:rsidR="00496CD1" w:rsidRPr="009A46E5">
        <w:rPr>
          <w:rFonts w:ascii="Arial" w:hAnsi="Arial" w:cs="Arial"/>
        </w:rPr>
        <w:t xml:space="preserve">. Other key people could </w:t>
      </w:r>
      <w:r w:rsidR="00F441B2" w:rsidRPr="009A46E5">
        <w:rPr>
          <w:rFonts w:ascii="Arial" w:hAnsi="Arial" w:cs="Arial"/>
        </w:rPr>
        <w:t xml:space="preserve">also </w:t>
      </w:r>
      <w:r w:rsidR="00496CD1" w:rsidRPr="009A46E5">
        <w:rPr>
          <w:rFonts w:ascii="Arial" w:hAnsi="Arial" w:cs="Arial"/>
        </w:rPr>
        <w:t>be involved</w:t>
      </w:r>
      <w:r w:rsidR="009A46E5">
        <w:rPr>
          <w:rFonts w:ascii="Arial" w:hAnsi="Arial" w:cs="Arial"/>
        </w:rPr>
        <w:t xml:space="preserve"> eg parents/carers</w:t>
      </w:r>
      <w:r w:rsidR="00F441B2" w:rsidRPr="009A46E5">
        <w:rPr>
          <w:rFonts w:ascii="Arial" w:hAnsi="Arial" w:cs="Arial"/>
        </w:rPr>
        <w:t>.</w:t>
      </w:r>
      <w:r w:rsidR="00F06F4D" w:rsidRPr="009A46E5">
        <w:rPr>
          <w:rFonts w:ascii="Arial" w:hAnsi="Arial" w:cs="Arial"/>
        </w:rPr>
        <w:t xml:space="preserve"> </w:t>
      </w:r>
      <w:r w:rsidR="00F441B2" w:rsidRPr="009A46E5">
        <w:rPr>
          <w:rFonts w:ascii="Arial" w:hAnsi="Arial" w:cs="Arial"/>
        </w:rPr>
        <w:t>The remote consultation will be carried out via a</w:t>
      </w:r>
      <w:r w:rsidR="00F06F4D" w:rsidRPr="009A46E5">
        <w:rPr>
          <w:rFonts w:ascii="Arial" w:hAnsi="Arial" w:cs="Arial"/>
        </w:rPr>
        <w:t xml:space="preserve"> </w:t>
      </w:r>
      <w:r w:rsidR="00C96CC8" w:rsidRPr="009A46E5">
        <w:rPr>
          <w:rFonts w:ascii="Arial" w:hAnsi="Arial" w:cs="Arial"/>
        </w:rPr>
        <w:t>Teams</w:t>
      </w:r>
      <w:r w:rsidR="00F06F4D" w:rsidRPr="009A46E5">
        <w:rPr>
          <w:rFonts w:ascii="Arial" w:hAnsi="Arial" w:cs="Arial"/>
        </w:rPr>
        <w:t xml:space="preserve"> video call </w:t>
      </w:r>
      <w:r w:rsidR="00F441B2" w:rsidRPr="009A46E5">
        <w:rPr>
          <w:rFonts w:ascii="Arial" w:hAnsi="Arial" w:cs="Arial"/>
        </w:rPr>
        <w:t>or</w:t>
      </w:r>
      <w:r w:rsidR="00F06F4D" w:rsidRPr="009A46E5">
        <w:rPr>
          <w:rFonts w:ascii="Arial" w:hAnsi="Arial" w:cs="Arial"/>
        </w:rPr>
        <w:t xml:space="preserve"> a telephone call. </w:t>
      </w:r>
    </w:p>
    <w:p w14:paraId="514C2A80" w14:textId="77777777" w:rsidR="00E05AC8" w:rsidRDefault="009C2B14" w:rsidP="005C49AE">
      <w:pPr>
        <w:pStyle w:val="ListParagraph"/>
        <w:numPr>
          <w:ilvl w:val="0"/>
          <w:numId w:val="24"/>
        </w:numPr>
        <w:ind w:left="426" w:hanging="426"/>
        <w:rPr>
          <w:rFonts w:ascii="Arial" w:hAnsi="Arial" w:cs="Arial"/>
        </w:rPr>
      </w:pPr>
      <w:r w:rsidRPr="009A46E5">
        <w:rPr>
          <w:rFonts w:ascii="Arial" w:hAnsi="Arial" w:cs="Arial"/>
        </w:rPr>
        <w:t xml:space="preserve">The focus of the </w:t>
      </w:r>
      <w:r w:rsidR="00F441B2" w:rsidRPr="009A46E5">
        <w:rPr>
          <w:rFonts w:ascii="Arial" w:hAnsi="Arial" w:cs="Arial"/>
        </w:rPr>
        <w:t>consultation</w:t>
      </w:r>
      <w:r w:rsidRPr="009A46E5">
        <w:rPr>
          <w:rFonts w:ascii="Arial" w:hAnsi="Arial" w:cs="Arial"/>
        </w:rPr>
        <w:t xml:space="preserve"> will be to </w:t>
      </w:r>
      <w:r w:rsidR="00421F9A" w:rsidRPr="009A46E5">
        <w:rPr>
          <w:rFonts w:ascii="Arial" w:hAnsi="Arial" w:cs="Arial"/>
        </w:rPr>
        <w:t>explore the current situation</w:t>
      </w:r>
      <w:r w:rsidR="00B648F9" w:rsidRPr="009A46E5">
        <w:rPr>
          <w:rFonts w:ascii="Arial" w:hAnsi="Arial" w:cs="Arial"/>
        </w:rPr>
        <w:t xml:space="preserve">, agree </w:t>
      </w:r>
      <w:r w:rsidR="00421F9A" w:rsidRPr="009A46E5">
        <w:rPr>
          <w:rFonts w:ascii="Arial" w:hAnsi="Arial" w:cs="Arial"/>
        </w:rPr>
        <w:t xml:space="preserve">strategies </w:t>
      </w:r>
      <w:r w:rsidR="00B648F9" w:rsidRPr="009A46E5">
        <w:rPr>
          <w:rFonts w:ascii="Arial" w:hAnsi="Arial" w:cs="Arial"/>
        </w:rPr>
        <w:t xml:space="preserve">and </w:t>
      </w:r>
      <w:r w:rsidR="00421F9A" w:rsidRPr="009A46E5">
        <w:rPr>
          <w:rFonts w:ascii="Arial" w:hAnsi="Arial" w:cs="Arial"/>
        </w:rPr>
        <w:t xml:space="preserve">plan next steps to </w:t>
      </w:r>
      <w:r w:rsidRPr="009A46E5">
        <w:rPr>
          <w:rFonts w:ascii="Arial" w:hAnsi="Arial" w:cs="Arial"/>
        </w:rPr>
        <w:t>ensure the successful implementation of the EHCP</w:t>
      </w:r>
      <w:r w:rsidR="00225706" w:rsidRPr="009A46E5">
        <w:rPr>
          <w:rFonts w:ascii="Arial" w:hAnsi="Arial" w:cs="Arial"/>
        </w:rPr>
        <w:t xml:space="preserve"> where there are concerns or difficulties in doing this. </w:t>
      </w:r>
      <w:r w:rsidR="004509CE" w:rsidRPr="009A46E5">
        <w:rPr>
          <w:rFonts w:ascii="Arial" w:hAnsi="Arial" w:cs="Arial"/>
        </w:rPr>
        <w:t xml:space="preserve">NB discussions about funding do not involve the EPS. </w:t>
      </w:r>
    </w:p>
    <w:p w14:paraId="6CBB996E" w14:textId="77777777" w:rsidR="005C49AE" w:rsidRDefault="00225706" w:rsidP="005C49AE">
      <w:pPr>
        <w:pStyle w:val="ListParagraph"/>
        <w:numPr>
          <w:ilvl w:val="0"/>
          <w:numId w:val="24"/>
        </w:numPr>
        <w:ind w:left="426" w:hanging="426"/>
        <w:rPr>
          <w:rFonts w:ascii="Arial" w:hAnsi="Arial" w:cs="Arial"/>
        </w:rPr>
      </w:pPr>
      <w:r w:rsidRPr="00E05AC8">
        <w:rPr>
          <w:rFonts w:ascii="Arial" w:hAnsi="Arial" w:cs="Arial"/>
        </w:rPr>
        <w:t>This form is to be completed by</w:t>
      </w:r>
      <w:r w:rsidR="00A314CF" w:rsidRPr="00E05AC8">
        <w:rPr>
          <w:rFonts w:ascii="Arial" w:hAnsi="Arial" w:cs="Arial"/>
        </w:rPr>
        <w:t xml:space="preserve"> a member of the educa</w:t>
      </w:r>
      <w:r w:rsidR="00446FFD" w:rsidRPr="00E05AC8">
        <w:rPr>
          <w:rFonts w:ascii="Arial" w:hAnsi="Arial" w:cs="Arial"/>
        </w:rPr>
        <w:t>tional setting which the child or</w:t>
      </w:r>
      <w:r w:rsidR="00A314CF" w:rsidRPr="00E05AC8">
        <w:rPr>
          <w:rFonts w:ascii="Arial" w:hAnsi="Arial" w:cs="Arial"/>
        </w:rPr>
        <w:t xml:space="preserve"> young person attends. </w:t>
      </w:r>
    </w:p>
    <w:p w14:paraId="3A1FE062" w14:textId="77777777" w:rsidR="005C49AE" w:rsidRDefault="005C49AE" w:rsidP="005C49AE">
      <w:pPr>
        <w:rPr>
          <w:rFonts w:ascii="Arial" w:hAnsi="Arial" w:cs="Arial"/>
        </w:rPr>
      </w:pPr>
    </w:p>
    <w:p w14:paraId="6DAE267E" w14:textId="77777777" w:rsidR="005C49AE" w:rsidRDefault="005C49AE" w:rsidP="005C49AE">
      <w:pPr>
        <w:rPr>
          <w:rFonts w:ascii="Arial" w:hAnsi="Arial" w:cs="Arial"/>
        </w:rPr>
      </w:pPr>
    </w:p>
    <w:p w14:paraId="2E46C24C" w14:textId="77777777" w:rsidR="005C49AE" w:rsidRPr="005C49AE" w:rsidRDefault="00CD0BA1" w:rsidP="005C49AE">
      <w:pPr>
        <w:pStyle w:val="ListParagraph"/>
        <w:numPr>
          <w:ilvl w:val="0"/>
          <w:numId w:val="24"/>
        </w:numPr>
        <w:ind w:left="426" w:hanging="426"/>
        <w:rPr>
          <w:rFonts w:ascii="Arial" w:hAnsi="Arial" w:cs="Arial"/>
        </w:rPr>
      </w:pPr>
      <w:r w:rsidRPr="005C49AE">
        <w:rPr>
          <w:rFonts w:ascii="Arial" w:eastAsia="Times New Roman" w:hAnsi="Arial" w:cs="Arial"/>
          <w:bCs/>
          <w:lang w:eastAsia="en-GB"/>
        </w:rPr>
        <w:lastRenderedPageBreak/>
        <w:t>Steps involved:</w:t>
      </w:r>
    </w:p>
    <w:p w14:paraId="3CD1779A" w14:textId="4AE63346" w:rsidR="005C49AE" w:rsidRDefault="00303E18" w:rsidP="00200D8F">
      <w:pPr>
        <w:pStyle w:val="ListParagraph"/>
        <w:numPr>
          <w:ilvl w:val="1"/>
          <w:numId w:val="24"/>
        </w:numPr>
        <w:ind w:left="567"/>
        <w:rPr>
          <w:rFonts w:ascii="Arial" w:eastAsia="Times New Roman" w:hAnsi="Arial" w:cs="Arial"/>
          <w:bCs/>
          <w:lang w:eastAsia="en-GB"/>
        </w:rPr>
      </w:pPr>
      <w:r w:rsidRPr="005C49AE">
        <w:rPr>
          <w:rFonts w:ascii="Arial" w:eastAsia="Times New Roman" w:hAnsi="Arial" w:cs="Arial"/>
          <w:bCs/>
          <w:lang w:eastAsia="en-GB"/>
        </w:rPr>
        <w:t>A mutually convenient time is agreed to carry out the consultation – telephone or Teams</w:t>
      </w:r>
      <w:r w:rsidR="005C49AE">
        <w:rPr>
          <w:rFonts w:ascii="Arial" w:eastAsia="Times New Roman" w:hAnsi="Arial" w:cs="Arial"/>
          <w:bCs/>
          <w:lang w:eastAsia="en-GB"/>
        </w:rPr>
        <w:t>.</w:t>
      </w:r>
    </w:p>
    <w:p w14:paraId="2FFB6C9A" w14:textId="228AAB11" w:rsidR="00303E18" w:rsidRPr="005C49AE" w:rsidRDefault="00B648F9" w:rsidP="00200D8F">
      <w:pPr>
        <w:pStyle w:val="ListParagraph"/>
        <w:numPr>
          <w:ilvl w:val="1"/>
          <w:numId w:val="24"/>
        </w:numPr>
        <w:ind w:left="567"/>
        <w:rPr>
          <w:rFonts w:ascii="Arial" w:eastAsia="Times New Roman" w:hAnsi="Arial" w:cs="Arial"/>
          <w:bCs/>
          <w:lang w:eastAsia="en-GB"/>
        </w:rPr>
      </w:pPr>
      <w:r w:rsidRPr="005C49AE">
        <w:rPr>
          <w:rFonts w:ascii="Arial" w:eastAsia="Times New Roman" w:hAnsi="Arial" w:cs="Arial"/>
          <w:bCs/>
          <w:lang w:eastAsia="en-GB"/>
        </w:rPr>
        <w:t>One hour consultation to explore the situation, agree strategies and plan ne</w:t>
      </w:r>
      <w:r w:rsidR="00CA66FF" w:rsidRPr="005C49AE">
        <w:rPr>
          <w:rFonts w:ascii="Arial" w:eastAsia="Times New Roman" w:hAnsi="Arial" w:cs="Arial"/>
          <w:bCs/>
          <w:lang w:eastAsia="en-GB"/>
        </w:rPr>
        <w:t xml:space="preserve">xt steps. </w:t>
      </w:r>
    </w:p>
    <w:p w14:paraId="50EA9846" w14:textId="79EF33B5" w:rsidR="00CA66FF" w:rsidRDefault="00CA66FF" w:rsidP="005C49AE">
      <w:pPr>
        <w:numPr>
          <w:ilvl w:val="1"/>
          <w:numId w:val="24"/>
        </w:numPr>
        <w:ind w:left="567"/>
        <w:rPr>
          <w:rFonts w:ascii="Arial" w:eastAsia="Times New Roman" w:hAnsi="Arial" w:cs="Arial"/>
          <w:bCs/>
          <w:lang w:eastAsia="en-GB"/>
        </w:rPr>
      </w:pPr>
      <w:r>
        <w:rPr>
          <w:rFonts w:ascii="Arial" w:eastAsia="Times New Roman" w:hAnsi="Arial" w:cs="Arial"/>
          <w:bCs/>
          <w:lang w:eastAsia="en-GB"/>
        </w:rPr>
        <w:t xml:space="preserve">The educational psychologist will write a brief email outlining the </w:t>
      </w:r>
      <w:r w:rsidR="009F3297">
        <w:rPr>
          <w:rFonts w:ascii="Arial" w:eastAsia="Times New Roman" w:hAnsi="Arial" w:cs="Arial"/>
          <w:bCs/>
          <w:lang w:eastAsia="en-GB"/>
        </w:rPr>
        <w:t xml:space="preserve">main points from the consultation. </w:t>
      </w:r>
    </w:p>
    <w:p w14:paraId="077B2FC3" w14:textId="098E24AD" w:rsidR="009F3297" w:rsidRPr="005C49AE" w:rsidRDefault="009F3297" w:rsidP="005C49AE">
      <w:pPr>
        <w:numPr>
          <w:ilvl w:val="1"/>
          <w:numId w:val="24"/>
        </w:numPr>
        <w:ind w:left="567"/>
        <w:rPr>
          <w:rStyle w:val="Hyperlink"/>
          <w:rFonts w:ascii="Arial" w:eastAsia="Times New Roman" w:hAnsi="Arial" w:cs="Arial"/>
          <w:bCs/>
          <w:color w:val="auto"/>
          <w:u w:val="none"/>
          <w:lang w:eastAsia="en-GB"/>
        </w:rPr>
      </w:pPr>
      <w:r>
        <w:rPr>
          <w:rFonts w:ascii="Arial" w:eastAsia="Times New Roman" w:hAnsi="Arial" w:cs="Arial"/>
          <w:bCs/>
          <w:lang w:eastAsia="en-GB"/>
        </w:rPr>
        <w:t>The</w:t>
      </w:r>
      <w:r w:rsidR="003F38C8">
        <w:rPr>
          <w:rFonts w:ascii="Arial" w:eastAsia="Times New Roman" w:hAnsi="Arial" w:cs="Arial"/>
          <w:bCs/>
          <w:lang w:eastAsia="en-GB"/>
        </w:rPr>
        <w:t xml:space="preserve"> setting can request a </w:t>
      </w:r>
      <w:r w:rsidR="00F441B2">
        <w:rPr>
          <w:rFonts w:ascii="Arial" w:eastAsia="Times New Roman" w:hAnsi="Arial" w:cs="Arial"/>
          <w:bCs/>
          <w:lang w:eastAsia="en-GB"/>
        </w:rPr>
        <w:t xml:space="preserve">remote consultation </w:t>
      </w:r>
      <w:r w:rsidR="003F38C8">
        <w:rPr>
          <w:rFonts w:ascii="Arial" w:eastAsia="Times New Roman" w:hAnsi="Arial" w:cs="Arial"/>
          <w:bCs/>
          <w:lang w:eastAsia="en-GB"/>
        </w:rPr>
        <w:t xml:space="preserve">review meeting after at least 6 weeks. This can be requested via </w:t>
      </w:r>
      <w:hyperlink r:id="rId13" w:history="1">
        <w:r w:rsidR="0084539E" w:rsidRPr="00122540">
          <w:rPr>
            <w:rStyle w:val="Hyperlink"/>
            <w:rFonts w:ascii="Arial" w:eastAsia="Times New Roman" w:hAnsi="Arial" w:cs="Arial"/>
            <w:bCs/>
            <w:lang w:eastAsia="en-GB"/>
          </w:rPr>
          <w:t>psychology_service@bathnes.gov.uk</w:t>
        </w:r>
      </w:hyperlink>
    </w:p>
    <w:p w14:paraId="22D362C7" w14:textId="77777777" w:rsidR="005C49AE" w:rsidRDefault="005C49AE" w:rsidP="005C49AE">
      <w:pPr>
        <w:ind w:left="567"/>
        <w:rPr>
          <w:rFonts w:ascii="Arial" w:eastAsia="Times New Roman" w:hAnsi="Arial" w:cs="Arial"/>
          <w:bCs/>
          <w:lang w:eastAsia="en-GB"/>
        </w:rPr>
      </w:pPr>
    </w:p>
    <w:p w14:paraId="487EE65A" w14:textId="77777777" w:rsidR="00437358" w:rsidRPr="00C53FE9" w:rsidRDefault="00437358" w:rsidP="00437358">
      <w:pPr>
        <w:rPr>
          <w:rFonts w:ascii="Arial" w:hAnsi="Arial" w:cs="Arial"/>
          <w:b/>
          <w:bCs/>
          <w:sz w:val="2"/>
          <w:szCs w:val="16"/>
        </w:rPr>
      </w:pPr>
    </w:p>
    <w:p w14:paraId="4757EC8D" w14:textId="761A7A76" w:rsidR="005A5892" w:rsidRPr="0091632C" w:rsidRDefault="005A5892" w:rsidP="00437358">
      <w:pPr>
        <w:rPr>
          <w:rFonts w:ascii="Arial" w:hAnsi="Arial" w:cs="Arial"/>
          <w:sz w:val="6"/>
          <w:szCs w:val="22"/>
        </w:rPr>
      </w:pPr>
    </w:p>
    <w:p w14:paraId="3F258742" w14:textId="5E73AF71" w:rsidR="00AE4465" w:rsidRDefault="00AE4465" w:rsidP="00EC198F">
      <w:pPr>
        <w:rPr>
          <w:rFonts w:ascii="Arial Narrow" w:hAnsi="Arial Narrow" w:cs="Arial"/>
          <w:sz w:val="12"/>
          <w:szCs w:val="16"/>
        </w:rPr>
      </w:pPr>
    </w:p>
    <w:p w14:paraId="596F9CF7" w14:textId="77777777" w:rsidR="00E701BC" w:rsidRPr="005C49AE" w:rsidRDefault="00E701BC" w:rsidP="00D943BC">
      <w:pPr>
        <w:ind w:left="-900" w:right="-874"/>
        <w:jc w:val="center"/>
        <w:rPr>
          <w:rFonts w:ascii="Arial" w:hAnsi="Arial" w:cs="Arial"/>
          <w:b/>
          <w:bCs/>
          <w:iCs/>
          <w:sz w:val="22"/>
          <w:szCs w:val="22"/>
        </w:rPr>
      </w:pPr>
    </w:p>
    <w:p w14:paraId="7C0E2969" w14:textId="2BB6B6F2" w:rsidR="00DF7184" w:rsidRPr="009A01DF" w:rsidRDefault="00DF7184" w:rsidP="00D943BC">
      <w:pPr>
        <w:ind w:left="-900" w:right="-874"/>
        <w:jc w:val="center"/>
        <w:rPr>
          <w:rFonts w:ascii="Arial" w:hAnsi="Arial" w:cs="Arial"/>
          <w:b/>
          <w:bCs/>
          <w:iCs/>
          <w:sz w:val="28"/>
          <w:szCs w:val="28"/>
        </w:rPr>
      </w:pPr>
      <w:r w:rsidRPr="009A01DF">
        <w:rPr>
          <w:rFonts w:ascii="Arial" w:hAnsi="Arial" w:cs="Arial"/>
          <w:b/>
          <w:bCs/>
          <w:iCs/>
          <w:sz w:val="28"/>
          <w:szCs w:val="28"/>
        </w:rPr>
        <w:t xml:space="preserve">REQUEST FOR </w:t>
      </w:r>
      <w:r w:rsidR="0095545D" w:rsidRPr="009A01DF">
        <w:rPr>
          <w:rFonts w:ascii="Arial" w:hAnsi="Arial" w:cs="Arial"/>
          <w:b/>
          <w:bCs/>
          <w:iCs/>
          <w:sz w:val="28"/>
          <w:szCs w:val="28"/>
        </w:rPr>
        <w:t xml:space="preserve">A </w:t>
      </w:r>
      <w:r w:rsidR="00D51F00">
        <w:rPr>
          <w:rFonts w:ascii="Arial" w:hAnsi="Arial" w:cs="Arial"/>
          <w:b/>
          <w:bCs/>
          <w:iCs/>
          <w:sz w:val="28"/>
          <w:szCs w:val="28"/>
        </w:rPr>
        <w:t xml:space="preserve">ONE HOUR </w:t>
      </w:r>
      <w:r w:rsidR="00F441B2">
        <w:rPr>
          <w:rFonts w:ascii="Arial" w:hAnsi="Arial" w:cs="Arial"/>
          <w:b/>
          <w:bCs/>
          <w:iCs/>
          <w:sz w:val="28"/>
          <w:szCs w:val="28"/>
        </w:rPr>
        <w:t xml:space="preserve">REMOTE </w:t>
      </w:r>
      <w:r w:rsidR="00CA0BAA" w:rsidRPr="009A01DF">
        <w:rPr>
          <w:rFonts w:ascii="Arial" w:hAnsi="Arial" w:cs="Arial"/>
          <w:b/>
          <w:bCs/>
          <w:iCs/>
          <w:sz w:val="28"/>
          <w:szCs w:val="28"/>
        </w:rPr>
        <w:t>CONSULTATION</w:t>
      </w:r>
    </w:p>
    <w:p w14:paraId="67F79C38" w14:textId="03375EC6" w:rsidR="00AE4465" w:rsidRDefault="0095545D" w:rsidP="005C49AE">
      <w:pPr>
        <w:ind w:left="-900" w:right="-874"/>
        <w:jc w:val="center"/>
        <w:rPr>
          <w:rFonts w:ascii="Arial" w:hAnsi="Arial" w:cs="Arial"/>
          <w:b/>
          <w:bCs/>
          <w:iCs/>
          <w:sz w:val="28"/>
          <w:szCs w:val="28"/>
        </w:rPr>
      </w:pPr>
      <w:r w:rsidRPr="009A01DF">
        <w:rPr>
          <w:rFonts w:ascii="Arial" w:hAnsi="Arial" w:cs="Arial"/>
          <w:b/>
          <w:bCs/>
          <w:iCs/>
          <w:sz w:val="28"/>
          <w:szCs w:val="28"/>
        </w:rPr>
        <w:t>WITH AN EDUCATIONAL PSYCHOLOGIST</w:t>
      </w:r>
    </w:p>
    <w:p w14:paraId="52990F35" w14:textId="77777777" w:rsidR="005C49AE" w:rsidRDefault="005C49AE" w:rsidP="005C49AE">
      <w:pPr>
        <w:ind w:left="-900" w:right="-874"/>
        <w:jc w:val="center"/>
        <w:rPr>
          <w:rFonts w:ascii="Arial" w:hAnsi="Arial" w:cs="Arial"/>
          <w:b/>
          <w:bCs/>
          <w:iCs/>
          <w:sz w:val="28"/>
          <w:szCs w:val="28"/>
        </w:rPr>
      </w:pPr>
    </w:p>
    <w:p w14:paraId="6F3AF0FD" w14:textId="77777777" w:rsidR="005C49AE" w:rsidRDefault="005C49AE" w:rsidP="005C49AE">
      <w:pPr>
        <w:ind w:right="-874"/>
        <w:rPr>
          <w:rFonts w:ascii="Arial" w:hAnsi="Arial" w:cs="Arial"/>
        </w:rPr>
      </w:pPr>
    </w:p>
    <w:tbl>
      <w:tblPr>
        <w:tblpPr w:leftFromText="180" w:rightFromText="180" w:vertAnchor="text" w:horzAnchor="margin" w:tblpY="19"/>
        <w:tblOverlap w:val="neve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6210"/>
      </w:tblGrid>
      <w:tr w:rsidR="005C49AE" w:rsidRPr="005D5229" w14:paraId="437E2C91" w14:textId="77777777" w:rsidTr="005C49AE">
        <w:trPr>
          <w:cantSplit/>
          <w:trHeight w:val="611"/>
        </w:trPr>
        <w:tc>
          <w:tcPr>
            <w:tcW w:w="4068" w:type="dxa"/>
            <w:shd w:val="clear" w:color="000000" w:fill="D9D9D9"/>
            <w:vAlign w:val="center"/>
          </w:tcPr>
          <w:p w14:paraId="7D584E51" w14:textId="77777777" w:rsidR="005C49AE" w:rsidRDefault="005C49AE" w:rsidP="005C49AE">
            <w:pPr>
              <w:rPr>
                <w:rFonts w:ascii="Arial" w:hAnsi="Arial" w:cs="Arial"/>
                <w:b/>
                <w:bCs/>
                <w:sz w:val="22"/>
                <w:szCs w:val="22"/>
              </w:rPr>
            </w:pPr>
            <w:r>
              <w:rPr>
                <w:rFonts w:ascii="Arial" w:hAnsi="Arial" w:cs="Arial"/>
                <w:b/>
                <w:bCs/>
                <w:sz w:val="22"/>
                <w:szCs w:val="22"/>
              </w:rPr>
              <w:t>Request from</w:t>
            </w:r>
            <w:r w:rsidRPr="00F86620">
              <w:rPr>
                <w:rFonts w:ascii="Arial" w:hAnsi="Arial" w:cs="Arial"/>
                <w:b/>
                <w:bCs/>
                <w:sz w:val="22"/>
                <w:szCs w:val="22"/>
              </w:rPr>
              <w:t>:</w:t>
            </w:r>
            <w:r>
              <w:rPr>
                <w:rFonts w:ascii="Arial" w:hAnsi="Arial" w:cs="Arial"/>
                <w:b/>
                <w:bCs/>
                <w:sz w:val="22"/>
                <w:szCs w:val="22"/>
              </w:rPr>
              <w:t xml:space="preserve"> </w:t>
            </w:r>
          </w:p>
          <w:p w14:paraId="3FC16ADE" w14:textId="77777777" w:rsidR="005C49AE" w:rsidRPr="007C40CC" w:rsidRDefault="005C49AE" w:rsidP="005C49AE">
            <w:pPr>
              <w:rPr>
                <w:rFonts w:ascii="Arial" w:hAnsi="Arial" w:cs="Arial"/>
                <w:i/>
                <w:iCs/>
                <w:sz w:val="18"/>
                <w:szCs w:val="18"/>
              </w:rPr>
            </w:pPr>
            <w:r w:rsidRPr="007C40CC">
              <w:rPr>
                <w:rFonts w:ascii="Arial" w:hAnsi="Arial" w:cs="Arial"/>
                <w:i/>
                <w:iCs/>
                <w:sz w:val="18"/>
                <w:szCs w:val="18"/>
              </w:rPr>
              <w:t>(Setting</w:t>
            </w:r>
            <w:r>
              <w:rPr>
                <w:rFonts w:ascii="Arial" w:hAnsi="Arial" w:cs="Arial"/>
                <w:i/>
                <w:iCs/>
                <w:sz w:val="18"/>
                <w:szCs w:val="18"/>
              </w:rPr>
              <w:t xml:space="preserve"> n</w:t>
            </w:r>
            <w:r w:rsidRPr="007C40CC">
              <w:rPr>
                <w:rFonts w:ascii="Arial" w:hAnsi="Arial" w:cs="Arial"/>
                <w:i/>
                <w:iCs/>
                <w:sz w:val="18"/>
                <w:szCs w:val="18"/>
              </w:rPr>
              <w:t>ame)</w:t>
            </w:r>
          </w:p>
        </w:tc>
        <w:tc>
          <w:tcPr>
            <w:tcW w:w="6210" w:type="dxa"/>
            <w:vAlign w:val="center"/>
          </w:tcPr>
          <w:p w14:paraId="7A2DA0C9" w14:textId="77777777" w:rsidR="005C49AE" w:rsidRPr="00414470" w:rsidRDefault="005C49AE" w:rsidP="005C49AE">
            <w:pPr>
              <w:rPr>
                <w:rFonts w:ascii="Arial" w:hAnsi="Arial" w:cs="Arial"/>
              </w:rPr>
            </w:pPr>
          </w:p>
        </w:tc>
      </w:tr>
      <w:tr w:rsidR="005C49AE" w:rsidRPr="00EB45A9" w14:paraId="3856D102" w14:textId="77777777" w:rsidTr="005C49AE">
        <w:trPr>
          <w:cantSplit/>
          <w:trHeight w:val="518"/>
        </w:trPr>
        <w:tc>
          <w:tcPr>
            <w:tcW w:w="4068" w:type="dxa"/>
            <w:shd w:val="clear" w:color="000000" w:fill="D9D9D9"/>
            <w:vAlign w:val="center"/>
          </w:tcPr>
          <w:p w14:paraId="5A807FBB" w14:textId="77777777" w:rsidR="005C49AE" w:rsidRPr="00F86620" w:rsidRDefault="005C49AE" w:rsidP="005C49AE">
            <w:pPr>
              <w:spacing w:before="60" w:after="60"/>
              <w:ind w:left="187" w:hanging="187"/>
              <w:rPr>
                <w:rFonts w:ascii="Arial" w:hAnsi="Arial" w:cs="Arial"/>
                <w:b/>
                <w:bCs/>
                <w:sz w:val="22"/>
                <w:szCs w:val="22"/>
              </w:rPr>
            </w:pPr>
            <w:r>
              <w:rPr>
                <w:rFonts w:ascii="Arial" w:hAnsi="Arial" w:cs="Arial"/>
                <w:b/>
                <w:bCs/>
                <w:sz w:val="22"/>
                <w:szCs w:val="22"/>
              </w:rPr>
              <w:t>Contact Person:</w:t>
            </w:r>
          </w:p>
        </w:tc>
        <w:tc>
          <w:tcPr>
            <w:tcW w:w="6210" w:type="dxa"/>
            <w:vAlign w:val="center"/>
          </w:tcPr>
          <w:p w14:paraId="0EB10699" w14:textId="77777777" w:rsidR="005C49AE" w:rsidRPr="00414470" w:rsidRDefault="005C49AE" w:rsidP="005C49AE">
            <w:pPr>
              <w:spacing w:before="60" w:after="60"/>
              <w:rPr>
                <w:rFonts w:ascii="Arial" w:hAnsi="Arial" w:cs="Arial"/>
              </w:rPr>
            </w:pPr>
          </w:p>
        </w:tc>
      </w:tr>
      <w:tr w:rsidR="005C49AE" w:rsidRPr="00EB45A9" w14:paraId="0A3B2269" w14:textId="77777777" w:rsidTr="005C49AE">
        <w:trPr>
          <w:cantSplit/>
          <w:trHeight w:val="527"/>
        </w:trPr>
        <w:tc>
          <w:tcPr>
            <w:tcW w:w="4068" w:type="dxa"/>
            <w:shd w:val="clear" w:color="000000" w:fill="D9D9D9"/>
            <w:vAlign w:val="center"/>
          </w:tcPr>
          <w:p w14:paraId="759D00C1" w14:textId="77777777" w:rsidR="005C49AE" w:rsidRDefault="005C49AE" w:rsidP="005C49AE">
            <w:pPr>
              <w:spacing w:before="60" w:after="60"/>
              <w:ind w:left="187" w:hanging="187"/>
              <w:rPr>
                <w:rFonts w:ascii="Arial" w:hAnsi="Arial" w:cs="Arial"/>
                <w:b/>
                <w:bCs/>
                <w:sz w:val="22"/>
                <w:szCs w:val="22"/>
              </w:rPr>
            </w:pPr>
            <w:r w:rsidRPr="00F86620">
              <w:rPr>
                <w:rFonts w:ascii="Arial" w:hAnsi="Arial" w:cs="Arial"/>
                <w:b/>
                <w:bCs/>
                <w:sz w:val="22"/>
                <w:szCs w:val="22"/>
              </w:rPr>
              <w:t>Phone Number</w:t>
            </w:r>
            <w:r>
              <w:rPr>
                <w:rFonts w:ascii="Arial" w:hAnsi="Arial" w:cs="Arial"/>
                <w:b/>
                <w:bCs/>
                <w:sz w:val="22"/>
                <w:szCs w:val="22"/>
              </w:rPr>
              <w:t xml:space="preserve"> and Email Address:</w:t>
            </w:r>
          </w:p>
          <w:p w14:paraId="2332F3CF" w14:textId="77777777" w:rsidR="005C49AE" w:rsidRPr="00F86620" w:rsidRDefault="005C49AE" w:rsidP="005C49AE">
            <w:pPr>
              <w:spacing w:before="60" w:after="60"/>
              <w:ind w:left="187" w:hanging="187"/>
              <w:rPr>
                <w:rFonts w:ascii="Arial" w:hAnsi="Arial" w:cs="Arial"/>
                <w:b/>
                <w:bCs/>
                <w:sz w:val="22"/>
                <w:szCs w:val="22"/>
              </w:rPr>
            </w:pPr>
            <w:r>
              <w:rPr>
                <w:rFonts w:ascii="Arial" w:hAnsi="Arial" w:cs="Arial"/>
                <w:sz w:val="18"/>
                <w:szCs w:val="18"/>
              </w:rPr>
              <w:t>(include best day/s and time/s to make contact)</w:t>
            </w:r>
          </w:p>
        </w:tc>
        <w:tc>
          <w:tcPr>
            <w:tcW w:w="6210" w:type="dxa"/>
            <w:vAlign w:val="center"/>
          </w:tcPr>
          <w:p w14:paraId="74C0243D" w14:textId="77777777" w:rsidR="005C49AE" w:rsidRPr="007C40CC" w:rsidRDefault="005C49AE" w:rsidP="005C49AE">
            <w:pPr>
              <w:spacing w:before="60" w:after="60"/>
              <w:rPr>
                <w:rFonts w:ascii="Arial" w:hAnsi="Arial" w:cs="Arial"/>
                <w:sz w:val="18"/>
                <w:szCs w:val="18"/>
              </w:rPr>
            </w:pPr>
          </w:p>
        </w:tc>
      </w:tr>
      <w:tr w:rsidR="005C49AE" w:rsidRPr="00EB45A9" w14:paraId="343A05CA" w14:textId="77777777" w:rsidTr="005C49AE">
        <w:trPr>
          <w:cantSplit/>
          <w:trHeight w:val="527"/>
        </w:trPr>
        <w:tc>
          <w:tcPr>
            <w:tcW w:w="4068" w:type="dxa"/>
            <w:shd w:val="clear" w:color="000000" w:fill="D9D9D9"/>
            <w:vAlign w:val="center"/>
          </w:tcPr>
          <w:p w14:paraId="19A3DF81" w14:textId="77777777" w:rsidR="005C49AE" w:rsidRPr="00F86620" w:rsidRDefault="005C49AE" w:rsidP="005C49AE">
            <w:pPr>
              <w:spacing w:before="60" w:after="60"/>
              <w:ind w:left="187" w:hanging="187"/>
              <w:rPr>
                <w:rFonts w:ascii="Arial" w:hAnsi="Arial" w:cs="Arial"/>
                <w:b/>
                <w:bCs/>
                <w:sz w:val="22"/>
                <w:szCs w:val="22"/>
              </w:rPr>
            </w:pPr>
            <w:r w:rsidRPr="00F86620">
              <w:rPr>
                <w:rFonts w:ascii="Arial" w:hAnsi="Arial" w:cs="Arial"/>
                <w:b/>
                <w:bCs/>
                <w:sz w:val="22"/>
                <w:szCs w:val="22"/>
              </w:rPr>
              <w:t>Position Held</w:t>
            </w:r>
            <w:r>
              <w:rPr>
                <w:rFonts w:ascii="Arial" w:hAnsi="Arial" w:cs="Arial"/>
                <w:b/>
                <w:bCs/>
                <w:sz w:val="22"/>
                <w:szCs w:val="22"/>
              </w:rPr>
              <w:t>:</w:t>
            </w:r>
          </w:p>
        </w:tc>
        <w:tc>
          <w:tcPr>
            <w:tcW w:w="6210" w:type="dxa"/>
            <w:vAlign w:val="center"/>
          </w:tcPr>
          <w:p w14:paraId="3EC204AC" w14:textId="77777777" w:rsidR="005C49AE" w:rsidRPr="00414470" w:rsidRDefault="005C49AE" w:rsidP="005C49AE">
            <w:pPr>
              <w:spacing w:before="60" w:after="60"/>
              <w:rPr>
                <w:rFonts w:ascii="Arial" w:hAnsi="Arial" w:cs="Arial"/>
              </w:rPr>
            </w:pPr>
          </w:p>
        </w:tc>
      </w:tr>
    </w:tbl>
    <w:p w14:paraId="0E6961EA" w14:textId="77777777" w:rsidR="005C49AE" w:rsidRDefault="005C49AE" w:rsidP="005C49AE">
      <w:pPr>
        <w:ind w:right="-874"/>
        <w:rPr>
          <w:rFonts w:ascii="Arial" w:hAnsi="Arial" w:cs="Arial"/>
        </w:rPr>
      </w:pPr>
    </w:p>
    <w:tbl>
      <w:tblPr>
        <w:tblpPr w:leftFromText="180" w:rightFromText="180" w:vertAnchor="text" w:horzAnchor="margin" w:tblpY="833"/>
        <w:tblOverlap w:val="neve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6"/>
        <w:gridCol w:w="2882"/>
        <w:gridCol w:w="829"/>
        <w:gridCol w:w="812"/>
        <w:gridCol w:w="1601"/>
      </w:tblGrid>
      <w:tr w:rsidR="005C49AE" w:rsidRPr="00F86620" w14:paraId="559EFF44" w14:textId="77777777" w:rsidTr="005C49AE">
        <w:trPr>
          <w:cantSplit/>
          <w:trHeight w:val="820"/>
        </w:trPr>
        <w:tc>
          <w:tcPr>
            <w:tcW w:w="4216" w:type="dxa"/>
            <w:tcBorders>
              <w:right w:val="single" w:sz="4" w:space="0" w:color="auto"/>
            </w:tcBorders>
            <w:shd w:val="clear" w:color="auto" w:fill="D9D9D9"/>
          </w:tcPr>
          <w:p w14:paraId="62E95E4C" w14:textId="77777777" w:rsidR="005C49AE" w:rsidRDefault="005C49AE" w:rsidP="005C49AE">
            <w:pPr>
              <w:pStyle w:val="Heading2"/>
              <w:tabs>
                <w:tab w:val="left" w:pos="2979"/>
              </w:tabs>
              <w:spacing w:before="0" w:after="0"/>
              <w:rPr>
                <w:i w:val="0"/>
                <w:iCs w:val="0"/>
                <w:sz w:val="22"/>
                <w:szCs w:val="22"/>
              </w:rPr>
            </w:pPr>
          </w:p>
          <w:p w14:paraId="2DD372F6" w14:textId="77777777" w:rsidR="005C49AE" w:rsidRDefault="005C49AE" w:rsidP="005C49AE">
            <w:pPr>
              <w:pStyle w:val="Heading2"/>
              <w:tabs>
                <w:tab w:val="left" w:pos="2979"/>
              </w:tabs>
              <w:spacing w:before="0" w:after="0"/>
              <w:rPr>
                <w:rFonts w:cs="Times New Roman"/>
                <w:i w:val="0"/>
                <w:iCs w:val="0"/>
                <w:sz w:val="22"/>
                <w:szCs w:val="22"/>
              </w:rPr>
            </w:pPr>
            <w:r>
              <w:rPr>
                <w:i w:val="0"/>
                <w:iCs w:val="0"/>
                <w:sz w:val="22"/>
                <w:szCs w:val="22"/>
              </w:rPr>
              <w:t xml:space="preserve">Child / Young Person’s </w:t>
            </w:r>
            <w:r w:rsidRPr="00F4618B">
              <w:rPr>
                <w:i w:val="0"/>
                <w:iCs w:val="0"/>
                <w:sz w:val="22"/>
                <w:szCs w:val="22"/>
              </w:rPr>
              <w:t>Forename(s</w:t>
            </w:r>
            <w:r>
              <w:rPr>
                <w:i w:val="0"/>
                <w:iCs w:val="0"/>
                <w:sz w:val="22"/>
                <w:szCs w:val="22"/>
              </w:rPr>
              <w:t>)</w:t>
            </w:r>
          </w:p>
          <w:p w14:paraId="23EE09AE" w14:textId="77777777" w:rsidR="005C49AE" w:rsidRPr="00512B0B" w:rsidRDefault="005C49AE" w:rsidP="005C49AE">
            <w:pPr>
              <w:pStyle w:val="Heading2"/>
              <w:tabs>
                <w:tab w:val="left" w:pos="2979"/>
              </w:tabs>
              <w:spacing w:before="0" w:after="0"/>
            </w:pPr>
          </w:p>
        </w:tc>
        <w:tc>
          <w:tcPr>
            <w:tcW w:w="2882" w:type="dxa"/>
            <w:tcBorders>
              <w:left w:val="single" w:sz="4" w:space="0" w:color="auto"/>
            </w:tcBorders>
            <w:shd w:val="clear" w:color="auto" w:fill="D9D9D9"/>
          </w:tcPr>
          <w:p w14:paraId="7DF62888" w14:textId="77777777" w:rsidR="005C49AE" w:rsidRDefault="005C49AE" w:rsidP="005C49AE">
            <w:pPr>
              <w:pStyle w:val="Heading2"/>
              <w:tabs>
                <w:tab w:val="left" w:pos="2979"/>
              </w:tabs>
              <w:spacing w:before="0" w:after="0"/>
              <w:rPr>
                <w:i w:val="0"/>
                <w:iCs w:val="0"/>
                <w:sz w:val="22"/>
                <w:szCs w:val="22"/>
              </w:rPr>
            </w:pPr>
          </w:p>
          <w:p w14:paraId="677DDED1" w14:textId="77777777" w:rsidR="005C49AE" w:rsidRDefault="005C49AE" w:rsidP="005C49AE">
            <w:pPr>
              <w:pStyle w:val="Heading2"/>
              <w:tabs>
                <w:tab w:val="left" w:pos="2979"/>
              </w:tabs>
              <w:spacing w:before="0" w:after="0"/>
              <w:rPr>
                <w:i w:val="0"/>
                <w:iCs w:val="0"/>
                <w:sz w:val="22"/>
                <w:szCs w:val="22"/>
              </w:rPr>
            </w:pPr>
            <w:r>
              <w:rPr>
                <w:i w:val="0"/>
                <w:iCs w:val="0"/>
                <w:sz w:val="22"/>
                <w:szCs w:val="22"/>
              </w:rPr>
              <w:t>Family Name</w:t>
            </w:r>
          </w:p>
          <w:p w14:paraId="62D9EA0A" w14:textId="77777777" w:rsidR="005C49AE" w:rsidRPr="00512B0B" w:rsidRDefault="005C49AE" w:rsidP="005C49AE"/>
        </w:tc>
        <w:tc>
          <w:tcPr>
            <w:tcW w:w="1641" w:type="dxa"/>
            <w:gridSpan w:val="2"/>
            <w:shd w:val="clear" w:color="auto" w:fill="D9D9D9"/>
            <w:vAlign w:val="center"/>
          </w:tcPr>
          <w:p w14:paraId="5CF473F9" w14:textId="77777777" w:rsidR="005C49AE" w:rsidRPr="00F86620" w:rsidRDefault="005C49AE" w:rsidP="005C49AE">
            <w:pPr>
              <w:pStyle w:val="Heading2"/>
              <w:spacing w:before="0" w:after="0"/>
              <w:rPr>
                <w:i w:val="0"/>
                <w:iCs w:val="0"/>
                <w:sz w:val="22"/>
                <w:szCs w:val="22"/>
              </w:rPr>
            </w:pPr>
            <w:r w:rsidRPr="00F86620">
              <w:rPr>
                <w:i w:val="0"/>
                <w:iCs w:val="0"/>
                <w:sz w:val="22"/>
                <w:szCs w:val="22"/>
              </w:rPr>
              <w:t>Date of Birth</w:t>
            </w:r>
          </w:p>
        </w:tc>
        <w:tc>
          <w:tcPr>
            <w:tcW w:w="1601" w:type="dxa"/>
            <w:shd w:val="clear" w:color="auto" w:fill="D9D9D9"/>
            <w:vAlign w:val="center"/>
          </w:tcPr>
          <w:p w14:paraId="2911F857" w14:textId="77777777" w:rsidR="005C49AE" w:rsidRDefault="005C49AE" w:rsidP="005C49AE">
            <w:pPr>
              <w:pStyle w:val="Heading2"/>
              <w:spacing w:before="0" w:after="0"/>
              <w:jc w:val="center"/>
              <w:rPr>
                <w:rFonts w:cs="Times New Roman"/>
                <w:i w:val="0"/>
                <w:iCs w:val="0"/>
                <w:sz w:val="22"/>
                <w:szCs w:val="22"/>
              </w:rPr>
            </w:pPr>
            <w:r w:rsidRPr="00F86620">
              <w:rPr>
                <w:i w:val="0"/>
                <w:iCs w:val="0"/>
                <w:sz w:val="22"/>
                <w:szCs w:val="22"/>
              </w:rPr>
              <w:t>Y</w:t>
            </w:r>
            <w:r>
              <w:rPr>
                <w:i w:val="0"/>
                <w:iCs w:val="0"/>
                <w:sz w:val="22"/>
                <w:szCs w:val="22"/>
              </w:rPr>
              <w:t>ea</w:t>
            </w:r>
            <w:r w:rsidRPr="00F86620">
              <w:rPr>
                <w:i w:val="0"/>
                <w:iCs w:val="0"/>
                <w:sz w:val="22"/>
                <w:szCs w:val="22"/>
              </w:rPr>
              <w:t>r Group</w:t>
            </w:r>
          </w:p>
          <w:p w14:paraId="3170F620" w14:textId="77777777" w:rsidR="005C49AE" w:rsidRPr="00C37FA6" w:rsidRDefault="005C49AE" w:rsidP="005C49AE">
            <w:pPr>
              <w:pStyle w:val="Heading2"/>
              <w:spacing w:before="0" w:after="0"/>
              <w:jc w:val="center"/>
              <w:rPr>
                <w:rFonts w:cs="Times New Roman"/>
                <w:i w:val="0"/>
                <w:iCs w:val="0"/>
                <w:sz w:val="22"/>
                <w:szCs w:val="22"/>
              </w:rPr>
            </w:pPr>
            <w:r w:rsidRPr="001B19A5">
              <w:rPr>
                <w:b w:val="0"/>
                <w:bCs w:val="0"/>
                <w:sz w:val="20"/>
                <w:szCs w:val="20"/>
              </w:rPr>
              <w:t>(If relevant)</w:t>
            </w:r>
          </w:p>
        </w:tc>
      </w:tr>
      <w:tr w:rsidR="005C49AE" w:rsidRPr="00F86620" w14:paraId="60BBE72F" w14:textId="77777777" w:rsidTr="005C49AE">
        <w:trPr>
          <w:cantSplit/>
          <w:trHeight w:val="116"/>
        </w:trPr>
        <w:tc>
          <w:tcPr>
            <w:tcW w:w="4216" w:type="dxa"/>
            <w:shd w:val="clear" w:color="000000" w:fill="D9D9D9"/>
            <w:vAlign w:val="center"/>
          </w:tcPr>
          <w:p w14:paraId="4FB3C525" w14:textId="77777777" w:rsidR="005C49AE" w:rsidRPr="006C0E3D" w:rsidRDefault="005C49AE" w:rsidP="005C49AE">
            <w:pPr>
              <w:pStyle w:val="Heading2"/>
              <w:spacing w:before="60"/>
              <w:rPr>
                <w:rFonts w:cs="Times New Roman"/>
                <w:i w:val="0"/>
                <w:iCs w:val="0"/>
                <w:sz w:val="22"/>
                <w:szCs w:val="22"/>
              </w:rPr>
            </w:pPr>
            <w:r w:rsidRPr="006C0E3D">
              <w:rPr>
                <w:i w:val="0"/>
                <w:iCs w:val="0"/>
                <w:sz w:val="22"/>
                <w:szCs w:val="22"/>
              </w:rPr>
              <w:t>Male</w:t>
            </w:r>
            <w:r>
              <w:rPr>
                <w:rFonts w:cs="Times New Roman"/>
                <w:i w:val="0"/>
                <w:iCs w:val="0"/>
                <w:sz w:val="22"/>
                <w:szCs w:val="22"/>
              </w:rPr>
              <w:t xml:space="preserve">       </w:t>
            </w:r>
            <w:r w:rsidRPr="006C0E3D">
              <w:rPr>
                <w:rFonts w:cs="Times New Roman"/>
                <w:b w:val="0"/>
                <w:bCs w:val="0"/>
                <w:i w:val="0"/>
                <w:iCs w:val="0"/>
                <w:sz w:val="22"/>
                <w:szCs w:val="22"/>
              </w:rPr>
              <w:sym w:font="Wingdings" w:char="F0A8"/>
            </w:r>
          </w:p>
        </w:tc>
        <w:tc>
          <w:tcPr>
            <w:tcW w:w="3711" w:type="dxa"/>
            <w:gridSpan w:val="2"/>
            <w:shd w:val="clear" w:color="000000" w:fill="D9D9D9"/>
            <w:vAlign w:val="center"/>
          </w:tcPr>
          <w:p w14:paraId="3E9EF66E" w14:textId="77777777" w:rsidR="005C49AE" w:rsidRPr="00F13E66" w:rsidRDefault="005C49AE" w:rsidP="005C49AE">
            <w:pPr>
              <w:pStyle w:val="Heading2"/>
              <w:spacing w:before="60"/>
              <w:rPr>
                <w:i w:val="0"/>
                <w:iCs w:val="0"/>
                <w:sz w:val="22"/>
                <w:szCs w:val="22"/>
              </w:rPr>
            </w:pPr>
            <w:r w:rsidRPr="006C0E3D">
              <w:rPr>
                <w:i w:val="0"/>
                <w:iCs w:val="0"/>
                <w:sz w:val="22"/>
                <w:szCs w:val="22"/>
              </w:rPr>
              <w:t>Female</w:t>
            </w:r>
            <w:r>
              <w:rPr>
                <w:i w:val="0"/>
                <w:iCs w:val="0"/>
                <w:sz w:val="22"/>
                <w:szCs w:val="22"/>
              </w:rPr>
              <w:t xml:space="preserve">      </w:t>
            </w:r>
            <w:r w:rsidRPr="006C0E3D">
              <w:rPr>
                <w:rFonts w:cs="Times New Roman"/>
                <w:b w:val="0"/>
                <w:bCs w:val="0"/>
                <w:i w:val="0"/>
                <w:iCs w:val="0"/>
                <w:sz w:val="22"/>
                <w:szCs w:val="22"/>
              </w:rPr>
              <w:sym w:font="Wingdings" w:char="F0A8"/>
            </w:r>
          </w:p>
        </w:tc>
        <w:tc>
          <w:tcPr>
            <w:tcW w:w="2413" w:type="dxa"/>
            <w:gridSpan w:val="2"/>
            <w:shd w:val="clear" w:color="auto" w:fill="D9D9D9" w:themeFill="background1" w:themeFillShade="D9"/>
          </w:tcPr>
          <w:p w14:paraId="7360B991" w14:textId="77777777" w:rsidR="005C49AE" w:rsidRPr="006C0E3D" w:rsidRDefault="005C49AE" w:rsidP="005C49AE">
            <w:pPr>
              <w:pStyle w:val="Heading2"/>
              <w:spacing w:before="60"/>
              <w:rPr>
                <w:rFonts w:cs="Times New Roman"/>
                <w:i w:val="0"/>
                <w:iCs w:val="0"/>
                <w:sz w:val="22"/>
                <w:szCs w:val="22"/>
              </w:rPr>
            </w:pPr>
            <w:r>
              <w:rPr>
                <w:rFonts w:cs="Times New Roman"/>
                <w:i w:val="0"/>
                <w:iCs w:val="0"/>
                <w:sz w:val="22"/>
                <w:szCs w:val="22"/>
              </w:rPr>
              <w:t xml:space="preserve">Other     </w:t>
            </w:r>
            <w:r w:rsidRPr="006C0E3D">
              <w:rPr>
                <w:rFonts w:cs="Times New Roman"/>
                <w:b w:val="0"/>
                <w:bCs w:val="0"/>
                <w:i w:val="0"/>
                <w:iCs w:val="0"/>
                <w:sz w:val="22"/>
                <w:szCs w:val="22"/>
              </w:rPr>
              <w:sym w:font="Wingdings" w:char="F0A8"/>
            </w:r>
          </w:p>
        </w:tc>
      </w:tr>
      <w:tr w:rsidR="005C49AE" w:rsidRPr="00F86620" w14:paraId="3F65C55D" w14:textId="77777777" w:rsidTr="005C49AE">
        <w:trPr>
          <w:cantSplit/>
          <w:trHeight w:val="116"/>
        </w:trPr>
        <w:tc>
          <w:tcPr>
            <w:tcW w:w="4216" w:type="dxa"/>
            <w:shd w:val="clear" w:color="000000" w:fill="D9D9D9"/>
            <w:vAlign w:val="center"/>
          </w:tcPr>
          <w:p w14:paraId="23A0EB7D" w14:textId="77777777" w:rsidR="005C49AE" w:rsidRPr="00F86620" w:rsidRDefault="005C49AE" w:rsidP="005C49AE">
            <w:pPr>
              <w:pStyle w:val="Heading2"/>
              <w:spacing w:before="120"/>
              <w:rPr>
                <w:rFonts w:cs="Times New Roman"/>
                <w:i w:val="0"/>
                <w:iCs w:val="0"/>
                <w:sz w:val="22"/>
                <w:szCs w:val="22"/>
              </w:rPr>
            </w:pPr>
            <w:r>
              <w:rPr>
                <w:i w:val="0"/>
                <w:iCs w:val="0"/>
                <w:sz w:val="22"/>
                <w:szCs w:val="22"/>
              </w:rPr>
              <w:t>Ethnicity:</w:t>
            </w:r>
          </w:p>
        </w:tc>
        <w:tc>
          <w:tcPr>
            <w:tcW w:w="6124" w:type="dxa"/>
            <w:gridSpan w:val="4"/>
            <w:shd w:val="clear" w:color="000000" w:fill="auto"/>
            <w:vAlign w:val="center"/>
          </w:tcPr>
          <w:p w14:paraId="6F76E616" w14:textId="77777777" w:rsidR="005C49AE" w:rsidRPr="00BF498D" w:rsidRDefault="005C49AE" w:rsidP="005C49AE">
            <w:pPr>
              <w:pStyle w:val="Heading2"/>
              <w:spacing w:before="60"/>
              <w:rPr>
                <w:rFonts w:cs="Times New Roman"/>
                <w:b w:val="0"/>
                <w:bCs w:val="0"/>
                <w:i w:val="0"/>
                <w:iCs w:val="0"/>
                <w:sz w:val="22"/>
                <w:szCs w:val="22"/>
              </w:rPr>
            </w:pPr>
          </w:p>
        </w:tc>
      </w:tr>
      <w:tr w:rsidR="005C49AE" w:rsidRPr="00F86620" w14:paraId="2E3EE01A" w14:textId="77777777" w:rsidTr="005C49AE">
        <w:trPr>
          <w:cantSplit/>
          <w:trHeight w:val="116"/>
        </w:trPr>
        <w:tc>
          <w:tcPr>
            <w:tcW w:w="4216" w:type="dxa"/>
            <w:shd w:val="clear" w:color="000000" w:fill="D9D9D9"/>
            <w:vAlign w:val="center"/>
          </w:tcPr>
          <w:p w14:paraId="3E5165DD" w14:textId="77777777" w:rsidR="005C49AE" w:rsidRDefault="005C49AE" w:rsidP="005C49AE">
            <w:pPr>
              <w:pStyle w:val="Heading2"/>
              <w:spacing w:before="120"/>
              <w:rPr>
                <w:i w:val="0"/>
                <w:iCs w:val="0"/>
                <w:sz w:val="22"/>
                <w:szCs w:val="22"/>
              </w:rPr>
            </w:pPr>
            <w:r>
              <w:rPr>
                <w:i w:val="0"/>
                <w:iCs w:val="0"/>
                <w:sz w:val="22"/>
                <w:szCs w:val="22"/>
              </w:rPr>
              <w:t>Address(es):</w:t>
            </w:r>
          </w:p>
        </w:tc>
        <w:tc>
          <w:tcPr>
            <w:tcW w:w="6124" w:type="dxa"/>
            <w:gridSpan w:val="4"/>
            <w:shd w:val="clear" w:color="000000" w:fill="auto"/>
            <w:vAlign w:val="center"/>
          </w:tcPr>
          <w:p w14:paraId="53BDAA66" w14:textId="77777777" w:rsidR="005C49AE" w:rsidRPr="00BF498D" w:rsidRDefault="005C49AE" w:rsidP="005C49AE">
            <w:pPr>
              <w:pStyle w:val="Heading2"/>
              <w:spacing w:before="60"/>
              <w:rPr>
                <w:rFonts w:cs="Times New Roman"/>
                <w:b w:val="0"/>
                <w:bCs w:val="0"/>
                <w:i w:val="0"/>
                <w:iCs w:val="0"/>
                <w:sz w:val="22"/>
                <w:szCs w:val="22"/>
              </w:rPr>
            </w:pPr>
          </w:p>
        </w:tc>
      </w:tr>
      <w:tr w:rsidR="005C49AE" w:rsidRPr="00F86620" w14:paraId="71E58F18" w14:textId="77777777" w:rsidTr="005C49AE">
        <w:trPr>
          <w:cantSplit/>
          <w:trHeight w:val="116"/>
        </w:trPr>
        <w:tc>
          <w:tcPr>
            <w:tcW w:w="4216" w:type="dxa"/>
            <w:shd w:val="clear" w:color="000000" w:fill="D9D9D9"/>
            <w:vAlign w:val="center"/>
          </w:tcPr>
          <w:p w14:paraId="3D27FF24" w14:textId="77777777" w:rsidR="005C49AE" w:rsidRDefault="005C49AE" w:rsidP="005C49AE">
            <w:pPr>
              <w:pStyle w:val="Heading2"/>
              <w:spacing w:before="120"/>
              <w:rPr>
                <w:i w:val="0"/>
                <w:iCs w:val="0"/>
                <w:sz w:val="22"/>
                <w:szCs w:val="22"/>
              </w:rPr>
            </w:pPr>
            <w:r>
              <w:rPr>
                <w:i w:val="0"/>
                <w:iCs w:val="0"/>
                <w:sz w:val="22"/>
                <w:szCs w:val="22"/>
              </w:rPr>
              <w:t>Telephone numbers:</w:t>
            </w:r>
          </w:p>
        </w:tc>
        <w:tc>
          <w:tcPr>
            <w:tcW w:w="6124" w:type="dxa"/>
            <w:gridSpan w:val="4"/>
            <w:shd w:val="clear" w:color="000000" w:fill="auto"/>
            <w:vAlign w:val="center"/>
          </w:tcPr>
          <w:p w14:paraId="4273DCAC" w14:textId="77777777" w:rsidR="005C49AE" w:rsidRPr="00BF498D" w:rsidRDefault="005C49AE" w:rsidP="005C49AE">
            <w:pPr>
              <w:pStyle w:val="Heading2"/>
              <w:spacing w:before="60"/>
              <w:rPr>
                <w:rFonts w:cs="Times New Roman"/>
                <w:b w:val="0"/>
                <w:bCs w:val="0"/>
                <w:i w:val="0"/>
                <w:iCs w:val="0"/>
                <w:sz w:val="22"/>
                <w:szCs w:val="22"/>
              </w:rPr>
            </w:pPr>
          </w:p>
        </w:tc>
      </w:tr>
      <w:tr w:rsidR="005C49AE" w:rsidRPr="00F86620" w14:paraId="5796CE27" w14:textId="77777777" w:rsidTr="005C49AE">
        <w:trPr>
          <w:cantSplit/>
          <w:trHeight w:val="116"/>
        </w:trPr>
        <w:tc>
          <w:tcPr>
            <w:tcW w:w="4216" w:type="dxa"/>
            <w:shd w:val="clear" w:color="000000" w:fill="D9D9D9"/>
            <w:vAlign w:val="center"/>
          </w:tcPr>
          <w:p w14:paraId="0EAF790B" w14:textId="17C1AEB5" w:rsidR="005C49AE" w:rsidRDefault="005C49AE" w:rsidP="005C49AE">
            <w:pPr>
              <w:pStyle w:val="Heading2"/>
              <w:spacing w:before="120"/>
              <w:rPr>
                <w:i w:val="0"/>
                <w:iCs w:val="0"/>
                <w:sz w:val="22"/>
                <w:szCs w:val="22"/>
              </w:rPr>
            </w:pPr>
            <w:r>
              <w:rPr>
                <w:sz w:val="22"/>
                <w:szCs w:val="22"/>
                <w:shd w:val="clear" w:color="auto" w:fill="D9D9D9"/>
              </w:rPr>
              <w:t>Name of Parents/C</w:t>
            </w:r>
            <w:r w:rsidRPr="006C0E3D">
              <w:rPr>
                <w:sz w:val="22"/>
                <w:szCs w:val="22"/>
                <w:shd w:val="clear" w:color="auto" w:fill="D9D9D9"/>
              </w:rPr>
              <w:t>arers</w:t>
            </w:r>
            <w:r>
              <w:rPr>
                <w:sz w:val="22"/>
                <w:szCs w:val="22"/>
                <w:shd w:val="clear" w:color="auto" w:fill="D9D9D9"/>
              </w:rPr>
              <w:t xml:space="preserve"> including relationship </w:t>
            </w:r>
            <w:r w:rsidRPr="00F63753">
              <w:rPr>
                <w:sz w:val="22"/>
                <w:szCs w:val="22"/>
                <w:shd w:val="clear" w:color="auto" w:fill="D9D9D9"/>
              </w:rPr>
              <w:t>(and address if different from above)</w:t>
            </w:r>
            <w:r>
              <w:rPr>
                <w:sz w:val="22"/>
                <w:szCs w:val="22"/>
                <w:shd w:val="clear" w:color="auto" w:fill="D9D9D9"/>
              </w:rPr>
              <w:t>:</w:t>
            </w:r>
          </w:p>
        </w:tc>
        <w:tc>
          <w:tcPr>
            <w:tcW w:w="6124" w:type="dxa"/>
            <w:gridSpan w:val="4"/>
            <w:shd w:val="clear" w:color="000000" w:fill="auto"/>
            <w:vAlign w:val="center"/>
          </w:tcPr>
          <w:p w14:paraId="7CC34F11" w14:textId="77777777" w:rsidR="005C49AE" w:rsidRDefault="005C49AE" w:rsidP="005C49AE">
            <w:pPr>
              <w:pStyle w:val="Heading2"/>
              <w:spacing w:before="60"/>
              <w:rPr>
                <w:rFonts w:cs="Times New Roman"/>
                <w:b w:val="0"/>
                <w:bCs w:val="0"/>
                <w:i w:val="0"/>
                <w:iCs w:val="0"/>
                <w:sz w:val="22"/>
                <w:szCs w:val="22"/>
              </w:rPr>
            </w:pPr>
          </w:p>
          <w:p w14:paraId="6BBD4898" w14:textId="77777777" w:rsidR="005C49AE" w:rsidRPr="00120983" w:rsidRDefault="005C49AE" w:rsidP="005C49AE"/>
        </w:tc>
      </w:tr>
      <w:tr w:rsidR="005C49AE" w:rsidRPr="00F86620" w14:paraId="24B9023E" w14:textId="77777777" w:rsidTr="005C49AE">
        <w:trPr>
          <w:cantSplit/>
          <w:trHeight w:val="116"/>
        </w:trPr>
        <w:tc>
          <w:tcPr>
            <w:tcW w:w="4216" w:type="dxa"/>
            <w:shd w:val="clear" w:color="000000" w:fill="D9D9D9"/>
            <w:vAlign w:val="center"/>
          </w:tcPr>
          <w:p w14:paraId="4F6F8D67" w14:textId="77777777" w:rsidR="005C49AE" w:rsidRDefault="005C49AE" w:rsidP="005C49AE">
            <w:pPr>
              <w:pStyle w:val="Heading2"/>
              <w:spacing w:before="120"/>
              <w:rPr>
                <w:sz w:val="22"/>
                <w:szCs w:val="22"/>
                <w:shd w:val="clear" w:color="auto" w:fill="D9D9D9"/>
              </w:rPr>
            </w:pPr>
            <w:r w:rsidRPr="00AE4465">
              <w:rPr>
                <w:sz w:val="22"/>
                <w:szCs w:val="22"/>
              </w:rPr>
              <w:t>Who has parental responsibility?</w:t>
            </w:r>
          </w:p>
        </w:tc>
        <w:tc>
          <w:tcPr>
            <w:tcW w:w="6124" w:type="dxa"/>
            <w:gridSpan w:val="4"/>
            <w:shd w:val="clear" w:color="000000" w:fill="auto"/>
            <w:vAlign w:val="center"/>
          </w:tcPr>
          <w:p w14:paraId="05907D17" w14:textId="77777777" w:rsidR="005C49AE" w:rsidRDefault="005C49AE" w:rsidP="005C49AE">
            <w:pPr>
              <w:pStyle w:val="Heading2"/>
              <w:spacing w:before="60"/>
              <w:rPr>
                <w:rFonts w:cs="Times New Roman"/>
                <w:b w:val="0"/>
                <w:bCs w:val="0"/>
                <w:i w:val="0"/>
                <w:iCs w:val="0"/>
                <w:sz w:val="22"/>
                <w:szCs w:val="22"/>
              </w:rPr>
            </w:pPr>
          </w:p>
          <w:p w14:paraId="131B9893" w14:textId="77777777" w:rsidR="005C49AE" w:rsidRPr="00120983" w:rsidRDefault="005C49AE" w:rsidP="005C49AE"/>
        </w:tc>
      </w:tr>
      <w:tr w:rsidR="005C49AE" w:rsidRPr="00F86620" w14:paraId="6B18FB8F" w14:textId="77777777" w:rsidTr="005C49AE">
        <w:trPr>
          <w:cantSplit/>
          <w:trHeight w:val="464"/>
        </w:trPr>
        <w:tc>
          <w:tcPr>
            <w:tcW w:w="10340" w:type="dxa"/>
            <w:gridSpan w:val="5"/>
            <w:shd w:val="clear" w:color="000000" w:fill="D9D9D9"/>
            <w:vAlign w:val="center"/>
          </w:tcPr>
          <w:p w14:paraId="1F9D281F" w14:textId="1896FB99" w:rsidR="005C49AE" w:rsidRPr="005C49AE" w:rsidRDefault="005C49AE" w:rsidP="005C49AE">
            <w:pPr>
              <w:rPr>
                <w:rFonts w:ascii="Arial" w:hAnsi="Arial" w:cs="Arial"/>
                <w:b/>
                <w:bCs/>
                <w:sz w:val="22"/>
                <w:szCs w:val="22"/>
              </w:rPr>
            </w:pPr>
            <w:r w:rsidRPr="005C49AE">
              <w:rPr>
                <w:rFonts w:ascii="Arial" w:hAnsi="Arial" w:cs="Arial"/>
                <w:b/>
                <w:bCs/>
                <w:sz w:val="22"/>
                <w:szCs w:val="22"/>
              </w:rPr>
              <w:t xml:space="preserve">Purpose of consultation </w:t>
            </w:r>
            <w:r>
              <w:rPr>
                <w:rFonts w:ascii="Arial" w:hAnsi="Arial" w:cs="Arial"/>
                <w:b/>
                <w:bCs/>
                <w:sz w:val="22"/>
                <w:szCs w:val="22"/>
              </w:rPr>
              <w:t xml:space="preserve">with an Educational Psychologist </w:t>
            </w:r>
            <w:r w:rsidRPr="005C49AE">
              <w:rPr>
                <w:rFonts w:ascii="Arial" w:hAnsi="Arial" w:cs="Arial"/>
                <w:b/>
                <w:bCs/>
                <w:sz w:val="22"/>
                <w:szCs w:val="22"/>
              </w:rPr>
              <w:t>from the perspective of:</w:t>
            </w:r>
          </w:p>
        </w:tc>
      </w:tr>
      <w:tr w:rsidR="005C49AE" w:rsidRPr="00F86620" w14:paraId="051D021A" w14:textId="77777777" w:rsidTr="005C49AE">
        <w:trPr>
          <w:cantSplit/>
          <w:trHeight w:val="116"/>
        </w:trPr>
        <w:tc>
          <w:tcPr>
            <w:tcW w:w="4216" w:type="dxa"/>
            <w:shd w:val="clear" w:color="000000" w:fill="D9D9D9"/>
          </w:tcPr>
          <w:p w14:paraId="38779609" w14:textId="77777777" w:rsidR="005C49AE" w:rsidRDefault="005C49AE" w:rsidP="005C49AE">
            <w:pPr>
              <w:pStyle w:val="Heading2"/>
              <w:spacing w:before="120"/>
              <w:rPr>
                <w:sz w:val="22"/>
                <w:szCs w:val="22"/>
              </w:rPr>
            </w:pPr>
            <w:r>
              <w:rPr>
                <w:sz w:val="22"/>
                <w:szCs w:val="22"/>
              </w:rPr>
              <w:t xml:space="preserve">1) child or </w:t>
            </w:r>
            <w:r w:rsidRPr="0070497B">
              <w:rPr>
                <w:sz w:val="22"/>
                <w:szCs w:val="22"/>
              </w:rPr>
              <w:t>young person</w:t>
            </w:r>
          </w:p>
        </w:tc>
        <w:tc>
          <w:tcPr>
            <w:tcW w:w="6124" w:type="dxa"/>
            <w:gridSpan w:val="4"/>
            <w:shd w:val="clear" w:color="000000" w:fill="auto"/>
            <w:vAlign w:val="center"/>
          </w:tcPr>
          <w:p w14:paraId="5EC39F20" w14:textId="77777777" w:rsidR="005C49AE" w:rsidRDefault="005C49AE" w:rsidP="005C49AE">
            <w:pPr>
              <w:pStyle w:val="Heading2"/>
              <w:spacing w:before="60"/>
              <w:rPr>
                <w:rFonts w:cs="Times New Roman"/>
                <w:b w:val="0"/>
                <w:bCs w:val="0"/>
                <w:i w:val="0"/>
                <w:iCs w:val="0"/>
                <w:sz w:val="22"/>
                <w:szCs w:val="22"/>
              </w:rPr>
            </w:pPr>
          </w:p>
          <w:p w14:paraId="11BC6FE3" w14:textId="77777777" w:rsidR="004F0414" w:rsidRPr="00AE4465" w:rsidRDefault="004F0414" w:rsidP="005C49AE"/>
        </w:tc>
      </w:tr>
      <w:tr w:rsidR="005C49AE" w:rsidRPr="00F86620" w14:paraId="5CEDEEE9" w14:textId="77777777" w:rsidTr="005C49AE">
        <w:trPr>
          <w:cantSplit/>
          <w:trHeight w:val="116"/>
        </w:trPr>
        <w:tc>
          <w:tcPr>
            <w:tcW w:w="4216" w:type="dxa"/>
            <w:shd w:val="clear" w:color="000000" w:fill="D9D9D9"/>
          </w:tcPr>
          <w:p w14:paraId="44E6607C" w14:textId="77777777" w:rsidR="005C49AE" w:rsidRDefault="005C49AE" w:rsidP="005C49AE">
            <w:pPr>
              <w:pStyle w:val="Heading2"/>
              <w:spacing w:before="120"/>
              <w:rPr>
                <w:sz w:val="22"/>
                <w:szCs w:val="22"/>
              </w:rPr>
            </w:pPr>
            <w:r w:rsidRPr="0070497B">
              <w:rPr>
                <w:sz w:val="22"/>
                <w:szCs w:val="22"/>
              </w:rPr>
              <w:t>2) parent/carer</w:t>
            </w:r>
          </w:p>
        </w:tc>
        <w:tc>
          <w:tcPr>
            <w:tcW w:w="6124" w:type="dxa"/>
            <w:gridSpan w:val="4"/>
            <w:shd w:val="clear" w:color="000000" w:fill="auto"/>
            <w:vAlign w:val="center"/>
          </w:tcPr>
          <w:p w14:paraId="551041FF" w14:textId="77777777" w:rsidR="005C49AE" w:rsidRDefault="005C49AE" w:rsidP="005C49AE">
            <w:pPr>
              <w:pStyle w:val="Heading2"/>
              <w:spacing w:before="60"/>
              <w:rPr>
                <w:rFonts w:cs="Times New Roman"/>
                <w:b w:val="0"/>
                <w:bCs w:val="0"/>
                <w:i w:val="0"/>
                <w:iCs w:val="0"/>
                <w:sz w:val="22"/>
                <w:szCs w:val="22"/>
              </w:rPr>
            </w:pPr>
          </w:p>
          <w:p w14:paraId="6BC0C261" w14:textId="77777777" w:rsidR="005C49AE" w:rsidRPr="00AE4465" w:rsidRDefault="005C49AE" w:rsidP="005C49AE"/>
        </w:tc>
      </w:tr>
      <w:tr w:rsidR="005C49AE" w:rsidRPr="00F86620" w14:paraId="6BCD620C" w14:textId="77777777" w:rsidTr="005C49AE">
        <w:trPr>
          <w:cantSplit/>
          <w:trHeight w:val="116"/>
        </w:trPr>
        <w:tc>
          <w:tcPr>
            <w:tcW w:w="4216" w:type="dxa"/>
            <w:shd w:val="clear" w:color="000000" w:fill="D9D9D9"/>
          </w:tcPr>
          <w:p w14:paraId="2EF33B3C" w14:textId="77777777" w:rsidR="005C49AE" w:rsidRPr="0070497B" w:rsidRDefault="005C49AE" w:rsidP="005C49AE">
            <w:pPr>
              <w:pStyle w:val="Heading2"/>
              <w:spacing w:before="120"/>
              <w:rPr>
                <w:sz w:val="22"/>
                <w:szCs w:val="22"/>
              </w:rPr>
            </w:pPr>
            <w:r w:rsidRPr="0070497B">
              <w:rPr>
                <w:sz w:val="22"/>
                <w:szCs w:val="22"/>
              </w:rPr>
              <w:t xml:space="preserve">3) </w:t>
            </w:r>
            <w:r>
              <w:rPr>
                <w:sz w:val="22"/>
                <w:szCs w:val="22"/>
              </w:rPr>
              <w:t>key educational setting staff</w:t>
            </w:r>
          </w:p>
        </w:tc>
        <w:tc>
          <w:tcPr>
            <w:tcW w:w="6124" w:type="dxa"/>
            <w:gridSpan w:val="4"/>
            <w:shd w:val="clear" w:color="000000" w:fill="auto"/>
            <w:vAlign w:val="center"/>
          </w:tcPr>
          <w:p w14:paraId="4434376D" w14:textId="77777777" w:rsidR="005C49AE" w:rsidRDefault="005C49AE" w:rsidP="005C49AE">
            <w:pPr>
              <w:pStyle w:val="Heading2"/>
              <w:spacing w:before="60"/>
              <w:rPr>
                <w:rFonts w:cs="Times New Roman"/>
                <w:b w:val="0"/>
                <w:bCs w:val="0"/>
                <w:i w:val="0"/>
                <w:iCs w:val="0"/>
                <w:sz w:val="22"/>
                <w:szCs w:val="22"/>
              </w:rPr>
            </w:pPr>
          </w:p>
          <w:p w14:paraId="583680C4" w14:textId="77777777" w:rsidR="005C49AE" w:rsidRDefault="005C49AE" w:rsidP="005C49AE"/>
          <w:p w14:paraId="223F2724" w14:textId="77777777" w:rsidR="004F0414" w:rsidRPr="00AE4465" w:rsidRDefault="004F0414" w:rsidP="005C49AE"/>
        </w:tc>
      </w:tr>
    </w:tbl>
    <w:p w14:paraId="4274CB8E" w14:textId="67A57FB6" w:rsidR="0070497B" w:rsidRPr="002D5337" w:rsidRDefault="005C49AE" w:rsidP="005C49AE">
      <w:pPr>
        <w:ind w:right="12"/>
        <w:rPr>
          <w:vanish/>
          <w:sz w:val="2"/>
        </w:rPr>
      </w:pPr>
      <w:r w:rsidRPr="00DE4838">
        <w:rPr>
          <w:rFonts w:ascii="Arial" w:hAnsi="Arial" w:cs="Arial"/>
        </w:rPr>
        <w:t>Please answer</w:t>
      </w:r>
      <w:r>
        <w:rPr>
          <w:rFonts w:ascii="Arial" w:hAnsi="Arial" w:cs="Arial"/>
          <w:b/>
        </w:rPr>
        <w:t xml:space="preserve"> </w:t>
      </w:r>
      <w:proofErr w:type="gramStart"/>
      <w:r w:rsidRPr="00DE4838">
        <w:rPr>
          <w:rFonts w:ascii="Arial" w:hAnsi="Arial" w:cs="Arial"/>
          <w:b/>
          <w:u w:val="single"/>
        </w:rPr>
        <w:t>all</w:t>
      </w:r>
      <w:r>
        <w:rPr>
          <w:rFonts w:ascii="Arial" w:hAnsi="Arial" w:cs="Arial"/>
          <w:b/>
        </w:rPr>
        <w:t xml:space="preserve"> </w:t>
      </w:r>
      <w:r w:rsidRPr="00DE4838">
        <w:rPr>
          <w:rFonts w:ascii="Arial" w:hAnsi="Arial" w:cs="Arial"/>
        </w:rPr>
        <w:t>of</w:t>
      </w:r>
      <w:proofErr w:type="gramEnd"/>
      <w:r w:rsidRPr="00DE4838">
        <w:rPr>
          <w:rFonts w:ascii="Arial" w:hAnsi="Arial" w:cs="Arial"/>
        </w:rPr>
        <w:t xml:space="preserve"> the following questions to help us understand what will be helpful </w:t>
      </w:r>
      <w:r>
        <w:rPr>
          <w:rFonts w:ascii="Arial" w:hAnsi="Arial" w:cs="Arial"/>
        </w:rPr>
        <w:t>in planning the remote consultation</w:t>
      </w:r>
    </w:p>
    <w:p w14:paraId="5147AF0A" w14:textId="77777777" w:rsidR="00D64775" w:rsidRPr="00D64775" w:rsidRDefault="00D64775">
      <w:pPr>
        <w:rPr>
          <w:sz w:val="4"/>
        </w:rPr>
      </w:pPr>
    </w:p>
    <w:p w14:paraId="3581CE06" w14:textId="05447989" w:rsidR="000D3497" w:rsidRDefault="000D3497" w:rsidP="005C49AE">
      <w:pPr>
        <w:rPr>
          <w:rFonts w:ascii="Arial" w:hAnsi="Arial" w:cs="Arial"/>
          <w:b/>
        </w:rPr>
      </w:pPr>
    </w:p>
    <w:tbl>
      <w:tblPr>
        <w:tblStyle w:val="TableGrid"/>
        <w:tblW w:w="0" w:type="auto"/>
        <w:tblInd w:w="0" w:type="dxa"/>
        <w:tblLook w:val="04A0" w:firstRow="1" w:lastRow="0" w:firstColumn="1" w:lastColumn="0" w:noHBand="0" w:noVBand="1"/>
      </w:tblPr>
      <w:tblGrid>
        <w:gridCol w:w="2122"/>
        <w:gridCol w:w="7945"/>
      </w:tblGrid>
      <w:tr w:rsidR="004B505F" w14:paraId="7DB39E3C" w14:textId="77777777" w:rsidTr="00E953E7">
        <w:trPr>
          <w:trHeight w:val="682"/>
        </w:trPr>
        <w:tc>
          <w:tcPr>
            <w:tcW w:w="2122" w:type="dxa"/>
          </w:tcPr>
          <w:p w14:paraId="77E33563" w14:textId="588E1B18" w:rsidR="004B505F" w:rsidRDefault="004B505F" w:rsidP="00FB2661">
            <w:pPr>
              <w:rPr>
                <w:rFonts w:ascii="Arial" w:hAnsi="Arial" w:cs="Arial"/>
              </w:rPr>
            </w:pPr>
            <w:r>
              <w:rPr>
                <w:rFonts w:ascii="Arial" w:hAnsi="Arial" w:cs="Arial"/>
              </w:rPr>
              <w:lastRenderedPageBreak/>
              <w:t>Category of concern</w:t>
            </w:r>
            <w:r w:rsidR="00E56204">
              <w:rPr>
                <w:rFonts w:ascii="Arial" w:hAnsi="Arial" w:cs="Arial"/>
              </w:rPr>
              <w:t xml:space="preserve"> – please delete appropriately</w:t>
            </w:r>
          </w:p>
        </w:tc>
        <w:tc>
          <w:tcPr>
            <w:tcW w:w="7945" w:type="dxa"/>
          </w:tcPr>
          <w:p w14:paraId="671E7503" w14:textId="77777777" w:rsidR="004B505F" w:rsidRPr="00E953E7" w:rsidRDefault="00E56204" w:rsidP="00E953E7">
            <w:pPr>
              <w:pStyle w:val="ListParagraph"/>
              <w:numPr>
                <w:ilvl w:val="0"/>
                <w:numId w:val="22"/>
              </w:numPr>
              <w:rPr>
                <w:rFonts w:ascii="Arial" w:hAnsi="Arial" w:cs="Arial"/>
              </w:rPr>
            </w:pPr>
            <w:r w:rsidRPr="00E953E7">
              <w:rPr>
                <w:rFonts w:ascii="Arial" w:hAnsi="Arial" w:cs="Arial"/>
              </w:rPr>
              <w:t>Implementing the EHCP</w:t>
            </w:r>
          </w:p>
          <w:p w14:paraId="2761E499" w14:textId="20D35FE0" w:rsidR="00E56204" w:rsidRDefault="00E56204" w:rsidP="00E953E7">
            <w:pPr>
              <w:pStyle w:val="ListParagraph"/>
              <w:numPr>
                <w:ilvl w:val="0"/>
                <w:numId w:val="22"/>
              </w:numPr>
              <w:rPr>
                <w:rFonts w:ascii="Arial" w:hAnsi="Arial" w:cs="Arial"/>
              </w:rPr>
            </w:pPr>
            <w:r w:rsidRPr="00E953E7">
              <w:rPr>
                <w:rFonts w:ascii="Arial" w:hAnsi="Arial" w:cs="Arial"/>
              </w:rPr>
              <w:t xml:space="preserve">Changes in </w:t>
            </w:r>
            <w:r w:rsidR="00E953E7">
              <w:rPr>
                <w:rFonts w:ascii="Arial" w:hAnsi="Arial" w:cs="Arial"/>
              </w:rPr>
              <w:t>n</w:t>
            </w:r>
            <w:r w:rsidRPr="00E953E7">
              <w:rPr>
                <w:rFonts w:ascii="Arial" w:hAnsi="Arial" w:cs="Arial"/>
              </w:rPr>
              <w:t>eed</w:t>
            </w:r>
            <w:r w:rsidR="00A95D5A" w:rsidRPr="00E953E7">
              <w:rPr>
                <w:rFonts w:ascii="Arial" w:hAnsi="Arial" w:cs="Arial"/>
              </w:rPr>
              <w:t xml:space="preserve"> – consider holding interim Annual Review</w:t>
            </w:r>
          </w:p>
          <w:p w14:paraId="112C19D5" w14:textId="2D75829C" w:rsidR="00E953E7" w:rsidRDefault="003C7B88" w:rsidP="00E953E7">
            <w:pPr>
              <w:pStyle w:val="ListParagraph"/>
              <w:numPr>
                <w:ilvl w:val="0"/>
                <w:numId w:val="22"/>
              </w:numPr>
              <w:rPr>
                <w:rFonts w:ascii="Arial" w:hAnsi="Arial" w:cs="Arial"/>
              </w:rPr>
            </w:pPr>
            <w:r>
              <w:rPr>
                <w:rFonts w:ascii="Arial" w:hAnsi="Arial" w:cs="Arial"/>
              </w:rPr>
              <w:t>Potential placement breakdown</w:t>
            </w:r>
          </w:p>
          <w:p w14:paraId="628404A8" w14:textId="64B5DD10" w:rsidR="00A95D5A" w:rsidRPr="00F41E3A" w:rsidRDefault="001C762D" w:rsidP="00F41E3A">
            <w:pPr>
              <w:pStyle w:val="ListParagraph"/>
              <w:numPr>
                <w:ilvl w:val="0"/>
                <w:numId w:val="22"/>
              </w:numPr>
              <w:rPr>
                <w:rFonts w:ascii="Arial" w:hAnsi="Arial" w:cs="Arial"/>
              </w:rPr>
            </w:pPr>
            <w:r>
              <w:rPr>
                <w:rFonts w:ascii="Arial" w:hAnsi="Arial" w:cs="Arial"/>
              </w:rPr>
              <w:t>Other (please specify)</w:t>
            </w:r>
          </w:p>
        </w:tc>
      </w:tr>
      <w:tr w:rsidR="00FB2661" w14:paraId="1CCD0334" w14:textId="77777777" w:rsidTr="00E953E7">
        <w:trPr>
          <w:trHeight w:val="682"/>
        </w:trPr>
        <w:tc>
          <w:tcPr>
            <w:tcW w:w="2122" w:type="dxa"/>
          </w:tcPr>
          <w:p w14:paraId="387F40B4" w14:textId="1CA92C32" w:rsidR="00FB2661" w:rsidRDefault="00FB2661" w:rsidP="00FB2661">
            <w:pPr>
              <w:rPr>
                <w:rFonts w:ascii="Arial" w:hAnsi="Arial" w:cs="Arial"/>
              </w:rPr>
            </w:pPr>
            <w:r>
              <w:rPr>
                <w:rFonts w:ascii="Arial" w:hAnsi="Arial" w:cs="Arial"/>
              </w:rPr>
              <w:t>What are the current concerns?</w:t>
            </w:r>
          </w:p>
        </w:tc>
        <w:tc>
          <w:tcPr>
            <w:tcW w:w="7945" w:type="dxa"/>
          </w:tcPr>
          <w:p w14:paraId="04E20D17" w14:textId="77777777" w:rsidR="00FB2661" w:rsidRDefault="00FB2661">
            <w:pPr>
              <w:rPr>
                <w:rFonts w:ascii="Arial" w:hAnsi="Arial" w:cs="Arial"/>
              </w:rPr>
            </w:pPr>
          </w:p>
          <w:p w14:paraId="6F1CDAB5" w14:textId="77777777" w:rsidR="00FB2661" w:rsidRDefault="00FB2661">
            <w:pPr>
              <w:rPr>
                <w:rFonts w:ascii="Arial" w:hAnsi="Arial" w:cs="Arial"/>
              </w:rPr>
            </w:pPr>
          </w:p>
          <w:p w14:paraId="40FF4A2A" w14:textId="77777777" w:rsidR="00FB2661" w:rsidRDefault="00FB2661" w:rsidP="00FB2661">
            <w:pPr>
              <w:rPr>
                <w:rFonts w:ascii="Arial" w:hAnsi="Arial" w:cs="Arial"/>
              </w:rPr>
            </w:pPr>
          </w:p>
        </w:tc>
      </w:tr>
      <w:tr w:rsidR="00FB2661" w14:paraId="7001FD68" w14:textId="77777777" w:rsidTr="00E953E7">
        <w:trPr>
          <w:trHeight w:val="501"/>
        </w:trPr>
        <w:tc>
          <w:tcPr>
            <w:tcW w:w="2122" w:type="dxa"/>
          </w:tcPr>
          <w:p w14:paraId="6DD49C8B" w14:textId="1EC1946C" w:rsidR="00FB2661" w:rsidRDefault="00FB2661" w:rsidP="00FB2661">
            <w:pPr>
              <w:rPr>
                <w:rFonts w:ascii="Arial" w:hAnsi="Arial" w:cs="Arial"/>
              </w:rPr>
            </w:pPr>
            <w:r>
              <w:rPr>
                <w:rFonts w:ascii="Arial" w:hAnsi="Arial" w:cs="Arial"/>
              </w:rPr>
              <w:t>Who is most concerned?</w:t>
            </w:r>
          </w:p>
        </w:tc>
        <w:tc>
          <w:tcPr>
            <w:tcW w:w="7945" w:type="dxa"/>
          </w:tcPr>
          <w:p w14:paraId="108677B6" w14:textId="77777777" w:rsidR="00FB2661" w:rsidRDefault="00FB2661">
            <w:pPr>
              <w:rPr>
                <w:rFonts w:ascii="Arial" w:hAnsi="Arial" w:cs="Arial"/>
              </w:rPr>
            </w:pPr>
          </w:p>
          <w:p w14:paraId="11AB344C" w14:textId="77777777" w:rsidR="00FB2661" w:rsidRDefault="00FB2661" w:rsidP="00FB2661">
            <w:pPr>
              <w:rPr>
                <w:rFonts w:ascii="Arial" w:hAnsi="Arial" w:cs="Arial"/>
              </w:rPr>
            </w:pPr>
          </w:p>
        </w:tc>
      </w:tr>
      <w:tr w:rsidR="00FB2661" w14:paraId="209B696D" w14:textId="77777777" w:rsidTr="00E953E7">
        <w:trPr>
          <w:trHeight w:val="476"/>
        </w:trPr>
        <w:tc>
          <w:tcPr>
            <w:tcW w:w="2122" w:type="dxa"/>
          </w:tcPr>
          <w:p w14:paraId="73C2E92F" w14:textId="2C9319EE" w:rsidR="00FB2661" w:rsidRDefault="00FB2661" w:rsidP="00FB2661">
            <w:pPr>
              <w:rPr>
                <w:rFonts w:ascii="Arial" w:hAnsi="Arial" w:cs="Arial"/>
              </w:rPr>
            </w:pPr>
            <w:r>
              <w:rPr>
                <w:rFonts w:ascii="Arial" w:hAnsi="Arial" w:cs="Arial"/>
              </w:rPr>
              <w:t xml:space="preserve">What is working well? </w:t>
            </w:r>
          </w:p>
        </w:tc>
        <w:tc>
          <w:tcPr>
            <w:tcW w:w="7945" w:type="dxa"/>
          </w:tcPr>
          <w:p w14:paraId="1778A3FE" w14:textId="77777777" w:rsidR="00FB2661" w:rsidRDefault="00FB2661">
            <w:pPr>
              <w:rPr>
                <w:rFonts w:ascii="Arial" w:hAnsi="Arial" w:cs="Arial"/>
              </w:rPr>
            </w:pPr>
          </w:p>
          <w:p w14:paraId="0A37FAC1" w14:textId="77777777" w:rsidR="00FB2661" w:rsidRDefault="00FB2661" w:rsidP="00FB2661">
            <w:pPr>
              <w:rPr>
                <w:rFonts w:ascii="Arial" w:hAnsi="Arial" w:cs="Arial"/>
              </w:rPr>
            </w:pPr>
          </w:p>
        </w:tc>
      </w:tr>
      <w:tr w:rsidR="00FB2661" w14:paraId="052F690D" w14:textId="77777777" w:rsidTr="00E953E7">
        <w:trPr>
          <w:trHeight w:val="540"/>
        </w:trPr>
        <w:tc>
          <w:tcPr>
            <w:tcW w:w="2122" w:type="dxa"/>
          </w:tcPr>
          <w:p w14:paraId="35EB4573" w14:textId="520E68DF" w:rsidR="00FB2661" w:rsidRDefault="00FB2661" w:rsidP="00FB2661">
            <w:pPr>
              <w:rPr>
                <w:rFonts w:ascii="Arial" w:hAnsi="Arial" w:cs="Arial"/>
              </w:rPr>
            </w:pPr>
            <w:r>
              <w:rPr>
                <w:rFonts w:ascii="Arial" w:hAnsi="Arial" w:cs="Arial"/>
              </w:rPr>
              <w:t xml:space="preserve">What is not working so well? </w:t>
            </w:r>
          </w:p>
        </w:tc>
        <w:tc>
          <w:tcPr>
            <w:tcW w:w="7945" w:type="dxa"/>
          </w:tcPr>
          <w:p w14:paraId="1DD418D5" w14:textId="77777777" w:rsidR="00FB2661" w:rsidRDefault="00FB2661">
            <w:pPr>
              <w:rPr>
                <w:rFonts w:ascii="Arial" w:hAnsi="Arial" w:cs="Arial"/>
              </w:rPr>
            </w:pPr>
          </w:p>
          <w:p w14:paraId="6CC964DD" w14:textId="77777777" w:rsidR="00FB2661" w:rsidRDefault="00FB2661" w:rsidP="00FB2661">
            <w:pPr>
              <w:rPr>
                <w:rFonts w:ascii="Arial" w:hAnsi="Arial" w:cs="Arial"/>
              </w:rPr>
            </w:pPr>
          </w:p>
        </w:tc>
      </w:tr>
      <w:tr w:rsidR="00FB2661" w14:paraId="749EA7E2" w14:textId="77777777" w:rsidTr="00E953E7">
        <w:trPr>
          <w:trHeight w:val="514"/>
        </w:trPr>
        <w:tc>
          <w:tcPr>
            <w:tcW w:w="2122" w:type="dxa"/>
          </w:tcPr>
          <w:p w14:paraId="094A1063" w14:textId="3BED2D36" w:rsidR="00FB2661" w:rsidRDefault="00FB2661" w:rsidP="00FB2661">
            <w:pPr>
              <w:rPr>
                <w:rFonts w:ascii="Arial" w:hAnsi="Arial" w:cs="Arial"/>
              </w:rPr>
            </w:pPr>
            <w:r>
              <w:rPr>
                <w:rFonts w:ascii="Arial" w:hAnsi="Arial" w:cs="Arial"/>
              </w:rPr>
              <w:t xml:space="preserve">What has already been tried? </w:t>
            </w:r>
          </w:p>
        </w:tc>
        <w:tc>
          <w:tcPr>
            <w:tcW w:w="7945" w:type="dxa"/>
          </w:tcPr>
          <w:p w14:paraId="79636174" w14:textId="77777777" w:rsidR="00FB2661" w:rsidRDefault="00FB2661" w:rsidP="00FB2661">
            <w:pPr>
              <w:rPr>
                <w:rFonts w:ascii="Arial" w:hAnsi="Arial" w:cs="Arial"/>
              </w:rPr>
            </w:pPr>
          </w:p>
        </w:tc>
      </w:tr>
      <w:tr w:rsidR="00FB2661" w14:paraId="77C4C3B8" w14:textId="77777777" w:rsidTr="00E953E7">
        <w:trPr>
          <w:trHeight w:val="527"/>
        </w:trPr>
        <w:tc>
          <w:tcPr>
            <w:tcW w:w="2122" w:type="dxa"/>
          </w:tcPr>
          <w:p w14:paraId="65901932" w14:textId="02369003" w:rsidR="00FB2661" w:rsidRDefault="00FB2661" w:rsidP="00FB2661">
            <w:pPr>
              <w:rPr>
                <w:rFonts w:ascii="Arial" w:hAnsi="Arial" w:cs="Arial"/>
              </w:rPr>
            </w:pPr>
            <w:r>
              <w:rPr>
                <w:rFonts w:ascii="Arial" w:hAnsi="Arial" w:cs="Arial"/>
              </w:rPr>
              <w:t xml:space="preserve">How well has this worked? </w:t>
            </w:r>
          </w:p>
        </w:tc>
        <w:tc>
          <w:tcPr>
            <w:tcW w:w="7945" w:type="dxa"/>
          </w:tcPr>
          <w:p w14:paraId="64236FB3" w14:textId="77777777" w:rsidR="00FB2661" w:rsidRDefault="00FB2661">
            <w:pPr>
              <w:rPr>
                <w:rFonts w:ascii="Arial" w:hAnsi="Arial" w:cs="Arial"/>
              </w:rPr>
            </w:pPr>
          </w:p>
          <w:p w14:paraId="3E810C61" w14:textId="77777777" w:rsidR="00FB2661" w:rsidRDefault="00FB2661" w:rsidP="00FB2661">
            <w:pPr>
              <w:rPr>
                <w:rFonts w:ascii="Arial" w:hAnsi="Arial" w:cs="Arial"/>
              </w:rPr>
            </w:pPr>
          </w:p>
        </w:tc>
      </w:tr>
      <w:tr w:rsidR="00FB2661" w14:paraId="372FBEB8" w14:textId="77777777" w:rsidTr="00E953E7">
        <w:trPr>
          <w:trHeight w:val="824"/>
        </w:trPr>
        <w:tc>
          <w:tcPr>
            <w:tcW w:w="2122" w:type="dxa"/>
          </w:tcPr>
          <w:p w14:paraId="1C440391" w14:textId="0CF6588A" w:rsidR="00FB2661" w:rsidRDefault="00FB2661" w:rsidP="00FB2661">
            <w:pPr>
              <w:rPr>
                <w:rFonts w:ascii="Arial" w:hAnsi="Arial" w:cs="Arial"/>
              </w:rPr>
            </w:pPr>
            <w:r>
              <w:rPr>
                <w:rFonts w:ascii="Arial" w:hAnsi="Arial" w:cs="Arial"/>
              </w:rPr>
              <w:t xml:space="preserve">What other information will be helpful to know? </w:t>
            </w:r>
          </w:p>
        </w:tc>
        <w:tc>
          <w:tcPr>
            <w:tcW w:w="7945" w:type="dxa"/>
          </w:tcPr>
          <w:p w14:paraId="784982E7" w14:textId="77777777" w:rsidR="005F603A" w:rsidRDefault="005F603A" w:rsidP="00FB2661">
            <w:pPr>
              <w:rPr>
                <w:rFonts w:ascii="Arial" w:hAnsi="Arial" w:cs="Arial"/>
              </w:rPr>
            </w:pPr>
          </w:p>
        </w:tc>
      </w:tr>
    </w:tbl>
    <w:p w14:paraId="3DB47AC7" w14:textId="77777777" w:rsidR="00CA7DD8" w:rsidRDefault="00CA7DD8" w:rsidP="00CA7DD8">
      <w:pPr>
        <w:ind w:left="360"/>
        <w:rPr>
          <w:sz w:val="8"/>
        </w:rPr>
      </w:pPr>
    </w:p>
    <w:p w14:paraId="52965C00" w14:textId="77777777" w:rsidR="005C49AE" w:rsidRDefault="005C49AE" w:rsidP="001C762D">
      <w:pPr>
        <w:rPr>
          <w:rFonts w:ascii="Arial" w:hAnsi="Arial" w:cs="Arial"/>
          <w:b/>
        </w:rPr>
      </w:pPr>
    </w:p>
    <w:p w14:paraId="02737779" w14:textId="2A31C66F" w:rsidR="007C40CC" w:rsidRPr="00AE4465" w:rsidRDefault="00A205EC" w:rsidP="001C762D">
      <w:pPr>
        <w:rPr>
          <w:sz w:val="14"/>
          <w:szCs w:val="36"/>
        </w:rPr>
      </w:pPr>
      <w:r w:rsidRPr="00AE4465">
        <w:rPr>
          <w:rFonts w:ascii="Arial" w:hAnsi="Arial" w:cs="Arial"/>
          <w:b/>
        </w:rPr>
        <w:t xml:space="preserve">Please ensure the form is fully completed and signed. </w:t>
      </w:r>
    </w:p>
    <w:p w14:paraId="22BB06EB" w14:textId="77777777" w:rsidR="00CA7DD8" w:rsidRPr="00AE4465" w:rsidRDefault="00CA7DD8">
      <w:pPr>
        <w:rPr>
          <w:sz w:val="14"/>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745"/>
        <w:gridCol w:w="3565"/>
      </w:tblGrid>
      <w:tr w:rsidR="00BB6A6F" w:rsidRPr="008039CE" w14:paraId="48BEF463" w14:textId="77777777" w:rsidTr="00120983">
        <w:trPr>
          <w:trHeight w:val="404"/>
        </w:trPr>
        <w:tc>
          <w:tcPr>
            <w:tcW w:w="6502" w:type="dxa"/>
            <w:gridSpan w:val="2"/>
            <w:shd w:val="clear" w:color="auto" w:fill="auto"/>
          </w:tcPr>
          <w:p w14:paraId="7C05346B" w14:textId="71B8BBA0" w:rsidR="001F4A81" w:rsidRPr="008039CE" w:rsidRDefault="00BB6A6F">
            <w:pPr>
              <w:rPr>
                <w:rFonts w:ascii="Arial" w:hAnsi="Arial" w:cs="Arial"/>
                <w:b/>
                <w:sz w:val="22"/>
                <w:szCs w:val="22"/>
              </w:rPr>
            </w:pPr>
            <w:r w:rsidRPr="008039CE">
              <w:rPr>
                <w:rFonts w:ascii="Arial" w:hAnsi="Arial" w:cs="Arial"/>
                <w:b/>
                <w:sz w:val="22"/>
                <w:szCs w:val="22"/>
              </w:rPr>
              <w:t>Request made by</w:t>
            </w:r>
          </w:p>
        </w:tc>
        <w:tc>
          <w:tcPr>
            <w:tcW w:w="3565" w:type="dxa"/>
            <w:shd w:val="clear" w:color="auto" w:fill="auto"/>
          </w:tcPr>
          <w:p w14:paraId="6EB8F5EA" w14:textId="5702DE16" w:rsidR="00BB6A6F" w:rsidRPr="005F603A" w:rsidRDefault="00BB6A6F">
            <w:pPr>
              <w:rPr>
                <w:rFonts w:ascii="Arial" w:hAnsi="Arial" w:cs="Arial"/>
                <w:b/>
                <w:sz w:val="22"/>
                <w:szCs w:val="22"/>
              </w:rPr>
            </w:pPr>
            <w:r w:rsidRPr="005F603A">
              <w:rPr>
                <w:rFonts w:ascii="Arial" w:hAnsi="Arial" w:cs="Arial"/>
                <w:b/>
                <w:sz w:val="22"/>
                <w:szCs w:val="22"/>
              </w:rPr>
              <w:t>Date</w:t>
            </w:r>
          </w:p>
        </w:tc>
      </w:tr>
      <w:tr w:rsidR="001F4A81" w:rsidRPr="008039CE" w14:paraId="2EFB31D9" w14:textId="77777777" w:rsidTr="00120983">
        <w:trPr>
          <w:trHeight w:val="404"/>
        </w:trPr>
        <w:tc>
          <w:tcPr>
            <w:tcW w:w="2757" w:type="dxa"/>
            <w:shd w:val="clear" w:color="auto" w:fill="D9D9D9"/>
          </w:tcPr>
          <w:p w14:paraId="60B266D5" w14:textId="77777777" w:rsidR="001F4A81" w:rsidRPr="008039CE" w:rsidRDefault="001F4A81" w:rsidP="00CA7DD8">
            <w:pPr>
              <w:rPr>
                <w:rFonts w:ascii="Arial" w:hAnsi="Arial" w:cs="Arial"/>
                <w:b/>
                <w:sz w:val="22"/>
                <w:szCs w:val="22"/>
              </w:rPr>
            </w:pPr>
            <w:r w:rsidRPr="008039CE">
              <w:rPr>
                <w:rFonts w:ascii="Arial" w:hAnsi="Arial" w:cs="Arial"/>
                <w:b/>
                <w:sz w:val="22"/>
                <w:szCs w:val="22"/>
              </w:rPr>
              <w:t xml:space="preserve">Signature of </w:t>
            </w:r>
            <w:r w:rsidR="00CA7DD8">
              <w:rPr>
                <w:rFonts w:ascii="Arial" w:hAnsi="Arial" w:cs="Arial"/>
                <w:b/>
                <w:sz w:val="22"/>
                <w:szCs w:val="22"/>
              </w:rPr>
              <w:t>person making the request</w:t>
            </w:r>
            <w:r w:rsidRPr="008039CE">
              <w:rPr>
                <w:rFonts w:ascii="Arial" w:hAnsi="Arial" w:cs="Arial"/>
                <w:b/>
                <w:sz w:val="22"/>
                <w:szCs w:val="22"/>
              </w:rPr>
              <w:t>:</w:t>
            </w:r>
          </w:p>
        </w:tc>
        <w:tc>
          <w:tcPr>
            <w:tcW w:w="3745" w:type="dxa"/>
            <w:shd w:val="clear" w:color="auto" w:fill="auto"/>
          </w:tcPr>
          <w:p w14:paraId="371FF6A9" w14:textId="6F600ECB" w:rsidR="001F4A81" w:rsidRPr="00164BB8" w:rsidRDefault="00164BB8">
            <w:pPr>
              <w:rPr>
                <w:rFonts w:ascii="Arial" w:hAnsi="Arial" w:cs="Arial"/>
                <w:b/>
                <w:sz w:val="18"/>
                <w:szCs w:val="18"/>
              </w:rPr>
            </w:pPr>
            <w:r>
              <w:rPr>
                <w:rFonts w:ascii="Arial" w:hAnsi="Arial" w:cs="Arial"/>
                <w:b/>
                <w:sz w:val="18"/>
                <w:szCs w:val="18"/>
              </w:rPr>
              <w:t xml:space="preserve">I have explained the </w:t>
            </w:r>
            <w:r w:rsidR="00F441B2">
              <w:rPr>
                <w:rFonts w:ascii="Arial" w:hAnsi="Arial" w:cs="Arial"/>
                <w:b/>
                <w:sz w:val="18"/>
                <w:szCs w:val="18"/>
              </w:rPr>
              <w:t xml:space="preserve">remote </w:t>
            </w:r>
            <w:r>
              <w:rPr>
                <w:rFonts w:ascii="Arial" w:hAnsi="Arial" w:cs="Arial"/>
                <w:b/>
                <w:sz w:val="18"/>
                <w:szCs w:val="18"/>
              </w:rPr>
              <w:t xml:space="preserve">consultation request form and process to the child/young person and parent/carers. </w:t>
            </w:r>
          </w:p>
          <w:p w14:paraId="717934F3" w14:textId="77777777" w:rsidR="009870C2" w:rsidRPr="008039CE" w:rsidRDefault="009870C2">
            <w:pPr>
              <w:rPr>
                <w:rFonts w:ascii="Arial" w:hAnsi="Arial" w:cs="Arial"/>
                <w:b/>
                <w:sz w:val="22"/>
                <w:szCs w:val="22"/>
              </w:rPr>
            </w:pPr>
          </w:p>
        </w:tc>
        <w:tc>
          <w:tcPr>
            <w:tcW w:w="3565" w:type="dxa"/>
            <w:shd w:val="clear" w:color="auto" w:fill="auto"/>
          </w:tcPr>
          <w:p w14:paraId="51F13E98" w14:textId="77777777" w:rsidR="001F4A81" w:rsidRPr="008039CE" w:rsidRDefault="001F4A81">
            <w:pPr>
              <w:rPr>
                <w:rFonts w:ascii="Arial" w:hAnsi="Arial" w:cs="Arial"/>
                <w:sz w:val="8"/>
                <w:szCs w:val="16"/>
              </w:rPr>
            </w:pPr>
          </w:p>
        </w:tc>
      </w:tr>
      <w:tr w:rsidR="00C421C3" w:rsidRPr="008039CE" w14:paraId="44D182A7" w14:textId="77777777" w:rsidTr="00120983">
        <w:trPr>
          <w:trHeight w:val="404"/>
        </w:trPr>
        <w:tc>
          <w:tcPr>
            <w:tcW w:w="2757" w:type="dxa"/>
            <w:shd w:val="clear" w:color="auto" w:fill="D9D9D9"/>
          </w:tcPr>
          <w:p w14:paraId="75B4297F" w14:textId="77777777" w:rsidR="00C421C3" w:rsidRPr="008039CE" w:rsidRDefault="00C421C3" w:rsidP="00CA7DD8">
            <w:pPr>
              <w:rPr>
                <w:rFonts w:ascii="Arial" w:hAnsi="Arial" w:cs="Arial"/>
                <w:b/>
                <w:sz w:val="22"/>
                <w:szCs w:val="22"/>
              </w:rPr>
            </w:pPr>
            <w:r>
              <w:rPr>
                <w:rFonts w:ascii="Arial" w:hAnsi="Arial" w:cs="Arial"/>
                <w:b/>
                <w:sz w:val="22"/>
                <w:szCs w:val="22"/>
              </w:rPr>
              <w:t>Signature of child/young person if possible:</w:t>
            </w:r>
          </w:p>
        </w:tc>
        <w:tc>
          <w:tcPr>
            <w:tcW w:w="3745" w:type="dxa"/>
            <w:shd w:val="clear" w:color="auto" w:fill="auto"/>
          </w:tcPr>
          <w:p w14:paraId="1BA8DAE9" w14:textId="5ABCE458" w:rsidR="00C421C3" w:rsidRDefault="00164BB8">
            <w:pPr>
              <w:rPr>
                <w:rFonts w:ascii="Arial" w:hAnsi="Arial" w:cs="Arial"/>
                <w:b/>
                <w:sz w:val="22"/>
                <w:szCs w:val="22"/>
              </w:rPr>
            </w:pPr>
            <w:r>
              <w:rPr>
                <w:rFonts w:ascii="Arial" w:hAnsi="Arial" w:cs="Arial"/>
                <w:b/>
                <w:sz w:val="18"/>
                <w:szCs w:val="18"/>
              </w:rPr>
              <w:t xml:space="preserve">The </w:t>
            </w:r>
            <w:r w:rsidR="00F441B2">
              <w:rPr>
                <w:rFonts w:ascii="Arial" w:hAnsi="Arial" w:cs="Arial"/>
                <w:b/>
                <w:sz w:val="18"/>
                <w:szCs w:val="18"/>
              </w:rPr>
              <w:t xml:space="preserve">remote </w:t>
            </w:r>
            <w:r>
              <w:rPr>
                <w:rFonts w:ascii="Arial" w:hAnsi="Arial" w:cs="Arial"/>
                <w:b/>
                <w:sz w:val="18"/>
                <w:szCs w:val="18"/>
              </w:rPr>
              <w:t xml:space="preserve">consultation request form has been explained to me and any questions I had have been answered. </w:t>
            </w:r>
          </w:p>
          <w:p w14:paraId="4FD96F28" w14:textId="77777777" w:rsidR="009870C2" w:rsidRPr="008039CE" w:rsidRDefault="009870C2">
            <w:pPr>
              <w:rPr>
                <w:rFonts w:ascii="Arial" w:hAnsi="Arial" w:cs="Arial"/>
                <w:b/>
                <w:sz w:val="22"/>
                <w:szCs w:val="22"/>
              </w:rPr>
            </w:pPr>
          </w:p>
        </w:tc>
        <w:tc>
          <w:tcPr>
            <w:tcW w:w="3565" w:type="dxa"/>
            <w:shd w:val="clear" w:color="auto" w:fill="auto"/>
          </w:tcPr>
          <w:p w14:paraId="638A1EEE" w14:textId="77777777" w:rsidR="00C421C3" w:rsidRPr="008039CE" w:rsidRDefault="00C421C3">
            <w:pPr>
              <w:rPr>
                <w:rFonts w:ascii="Arial" w:hAnsi="Arial" w:cs="Arial"/>
                <w:sz w:val="8"/>
                <w:szCs w:val="16"/>
              </w:rPr>
            </w:pPr>
          </w:p>
        </w:tc>
      </w:tr>
      <w:tr w:rsidR="001F4A81" w:rsidRPr="008039CE" w14:paraId="15968AC9" w14:textId="77777777" w:rsidTr="00120983">
        <w:trPr>
          <w:trHeight w:val="404"/>
        </w:trPr>
        <w:tc>
          <w:tcPr>
            <w:tcW w:w="2757" w:type="dxa"/>
            <w:shd w:val="clear" w:color="auto" w:fill="D9D9D9"/>
          </w:tcPr>
          <w:p w14:paraId="348E139D" w14:textId="77777777" w:rsidR="001F4A81" w:rsidRPr="008039CE" w:rsidRDefault="001F4A81" w:rsidP="00DE4838">
            <w:pPr>
              <w:rPr>
                <w:rFonts w:ascii="Arial" w:hAnsi="Arial" w:cs="Arial"/>
                <w:b/>
                <w:sz w:val="22"/>
                <w:szCs w:val="22"/>
              </w:rPr>
            </w:pPr>
            <w:r w:rsidRPr="008039CE">
              <w:rPr>
                <w:rFonts w:ascii="Arial" w:hAnsi="Arial" w:cs="Arial"/>
                <w:b/>
                <w:sz w:val="22"/>
                <w:szCs w:val="22"/>
              </w:rPr>
              <w:t xml:space="preserve">Signature of </w:t>
            </w:r>
            <w:r w:rsidR="00DE4838">
              <w:rPr>
                <w:rFonts w:ascii="Arial" w:hAnsi="Arial" w:cs="Arial"/>
                <w:b/>
                <w:sz w:val="22"/>
                <w:szCs w:val="22"/>
              </w:rPr>
              <w:t>p</w:t>
            </w:r>
            <w:r w:rsidRPr="008039CE">
              <w:rPr>
                <w:rFonts w:ascii="Arial" w:hAnsi="Arial" w:cs="Arial"/>
                <w:b/>
                <w:sz w:val="22"/>
                <w:szCs w:val="22"/>
              </w:rPr>
              <w:t>arent/</w:t>
            </w:r>
            <w:r w:rsidR="00DE4838">
              <w:rPr>
                <w:rFonts w:ascii="Arial" w:hAnsi="Arial" w:cs="Arial"/>
                <w:b/>
                <w:sz w:val="22"/>
                <w:szCs w:val="22"/>
              </w:rPr>
              <w:t>c</w:t>
            </w:r>
            <w:r w:rsidRPr="008039CE">
              <w:rPr>
                <w:rFonts w:ascii="Arial" w:hAnsi="Arial" w:cs="Arial"/>
                <w:b/>
                <w:sz w:val="22"/>
                <w:szCs w:val="22"/>
              </w:rPr>
              <w:t>arer</w:t>
            </w:r>
            <w:r w:rsidR="00DE4838">
              <w:rPr>
                <w:rFonts w:ascii="Arial" w:hAnsi="Arial" w:cs="Arial"/>
                <w:b/>
                <w:sz w:val="22"/>
                <w:szCs w:val="22"/>
              </w:rPr>
              <w:t xml:space="preserve"> or young person if over 16 years of age</w:t>
            </w:r>
            <w:r w:rsidRPr="008039CE">
              <w:rPr>
                <w:rFonts w:ascii="Arial" w:hAnsi="Arial" w:cs="Arial"/>
                <w:b/>
                <w:sz w:val="22"/>
                <w:szCs w:val="22"/>
              </w:rPr>
              <w:t>:</w:t>
            </w:r>
          </w:p>
        </w:tc>
        <w:tc>
          <w:tcPr>
            <w:tcW w:w="3745" w:type="dxa"/>
            <w:shd w:val="clear" w:color="auto" w:fill="auto"/>
          </w:tcPr>
          <w:p w14:paraId="49934ACC" w14:textId="773A0892" w:rsidR="00DE4838" w:rsidRDefault="00164BB8">
            <w:pPr>
              <w:rPr>
                <w:rFonts w:ascii="Arial" w:hAnsi="Arial" w:cs="Arial"/>
                <w:b/>
                <w:sz w:val="18"/>
                <w:szCs w:val="18"/>
              </w:rPr>
            </w:pPr>
            <w:r>
              <w:rPr>
                <w:rFonts w:ascii="Arial" w:hAnsi="Arial" w:cs="Arial"/>
                <w:b/>
                <w:sz w:val="18"/>
                <w:szCs w:val="18"/>
              </w:rPr>
              <w:t xml:space="preserve">The </w:t>
            </w:r>
            <w:r w:rsidR="00F441B2">
              <w:rPr>
                <w:rFonts w:ascii="Arial" w:hAnsi="Arial" w:cs="Arial"/>
                <w:b/>
                <w:sz w:val="18"/>
                <w:szCs w:val="18"/>
              </w:rPr>
              <w:t xml:space="preserve">remote </w:t>
            </w:r>
            <w:r>
              <w:rPr>
                <w:rFonts w:ascii="Arial" w:hAnsi="Arial" w:cs="Arial"/>
                <w:b/>
                <w:sz w:val="18"/>
                <w:szCs w:val="18"/>
              </w:rPr>
              <w:t xml:space="preserve">consultation request form has been explained to me and </w:t>
            </w:r>
            <w:r w:rsidR="00A205EC" w:rsidRPr="00A205EC">
              <w:rPr>
                <w:rFonts w:ascii="Arial" w:hAnsi="Arial" w:cs="Arial"/>
                <w:b/>
                <w:sz w:val="18"/>
                <w:szCs w:val="18"/>
              </w:rPr>
              <w:t xml:space="preserve">I understand that if a consultation is agreed, information about </w:t>
            </w:r>
            <w:r>
              <w:rPr>
                <w:rFonts w:ascii="Arial" w:hAnsi="Arial" w:cs="Arial"/>
                <w:b/>
                <w:sz w:val="18"/>
                <w:szCs w:val="18"/>
              </w:rPr>
              <w:t>my</w:t>
            </w:r>
            <w:r w:rsidR="00A205EC" w:rsidRPr="00A205EC">
              <w:rPr>
                <w:rFonts w:ascii="Arial" w:hAnsi="Arial" w:cs="Arial"/>
                <w:b/>
                <w:sz w:val="18"/>
                <w:szCs w:val="18"/>
              </w:rPr>
              <w:t xml:space="preserve"> child may be shared with professionals and between professionals involved to support the consultation process</w:t>
            </w:r>
            <w:r w:rsidR="00A205EC">
              <w:rPr>
                <w:rFonts w:ascii="Arial" w:hAnsi="Arial" w:cs="Arial"/>
                <w:b/>
                <w:sz w:val="18"/>
                <w:szCs w:val="18"/>
              </w:rPr>
              <w:t>.</w:t>
            </w:r>
          </w:p>
          <w:p w14:paraId="655230BB" w14:textId="77777777" w:rsidR="00A205EC" w:rsidRPr="005F603A" w:rsidRDefault="00A205EC">
            <w:pPr>
              <w:rPr>
                <w:rFonts w:ascii="Arial" w:hAnsi="Arial" w:cs="Arial"/>
                <w:b/>
                <w:sz w:val="18"/>
                <w:szCs w:val="18"/>
              </w:rPr>
            </w:pPr>
          </w:p>
        </w:tc>
        <w:tc>
          <w:tcPr>
            <w:tcW w:w="3565" w:type="dxa"/>
            <w:shd w:val="clear" w:color="auto" w:fill="auto"/>
          </w:tcPr>
          <w:p w14:paraId="1D245326" w14:textId="77777777" w:rsidR="001F4A81" w:rsidRPr="005F603A" w:rsidRDefault="001F4A81">
            <w:pPr>
              <w:rPr>
                <w:rFonts w:ascii="Arial" w:hAnsi="Arial" w:cs="Arial"/>
                <w:sz w:val="18"/>
                <w:szCs w:val="18"/>
              </w:rPr>
            </w:pPr>
          </w:p>
        </w:tc>
      </w:tr>
    </w:tbl>
    <w:p w14:paraId="4B56FA6A" w14:textId="77777777" w:rsidR="00256208" w:rsidRPr="00CA0427" w:rsidRDefault="00256208">
      <w:pPr>
        <w:rPr>
          <w:rFonts w:ascii="Arial" w:hAnsi="Arial" w:cs="Arial"/>
          <w:sz w:val="8"/>
          <w:szCs w:val="16"/>
        </w:rPr>
      </w:pPr>
    </w:p>
    <w:p w14:paraId="62D19397" w14:textId="77777777" w:rsidR="00963D04" w:rsidRDefault="00963D04">
      <w:pPr>
        <w:rPr>
          <w:rFonts w:ascii="Arial" w:hAnsi="Arial" w:cs="Arial"/>
          <w:sz w:val="8"/>
          <w:szCs w:val="16"/>
        </w:rPr>
      </w:pPr>
    </w:p>
    <w:p w14:paraId="488898F8" w14:textId="77777777" w:rsidR="006954FA" w:rsidRPr="00157FD2" w:rsidRDefault="006954FA" w:rsidP="006954FA">
      <w:pPr>
        <w:rPr>
          <w:rFonts w:ascii="Arial" w:hAnsi="Arial" w:cs="Arial"/>
          <w:b/>
          <w:strike/>
          <w:sz w:val="18"/>
          <w:szCs w:val="18"/>
        </w:rPr>
      </w:pPr>
      <w:r>
        <w:rPr>
          <w:rFonts w:ascii="Arial" w:hAnsi="Arial" w:cs="Arial"/>
          <w:sz w:val="18"/>
          <w:szCs w:val="18"/>
        </w:rPr>
        <w:t>O</w:t>
      </w:r>
      <w:r w:rsidRPr="00157FD2">
        <w:rPr>
          <w:rFonts w:ascii="Arial" w:hAnsi="Arial" w:cs="Arial"/>
          <w:sz w:val="18"/>
          <w:szCs w:val="18"/>
        </w:rPr>
        <w:t xml:space="preserve">nce </w:t>
      </w:r>
      <w:r w:rsidRPr="00157FD2">
        <w:rPr>
          <w:rFonts w:ascii="Arial" w:hAnsi="Arial" w:cs="Arial"/>
          <w:b/>
          <w:sz w:val="18"/>
          <w:szCs w:val="18"/>
        </w:rPr>
        <w:t>fully</w:t>
      </w:r>
      <w:r w:rsidRPr="00157FD2">
        <w:rPr>
          <w:rFonts w:ascii="Arial" w:hAnsi="Arial" w:cs="Arial"/>
          <w:sz w:val="18"/>
          <w:szCs w:val="18"/>
        </w:rPr>
        <w:t xml:space="preserve"> completed, please send this request with signatures and any relevant supporting paperwork to: </w:t>
      </w:r>
    </w:p>
    <w:p w14:paraId="3B61363D" w14:textId="77777777" w:rsidR="006954FA" w:rsidRPr="00157FD2" w:rsidRDefault="006954FA" w:rsidP="006954FA">
      <w:pPr>
        <w:rPr>
          <w:rFonts w:ascii="Arial" w:hAnsi="Arial" w:cs="Arial"/>
          <w:sz w:val="18"/>
          <w:szCs w:val="18"/>
        </w:rPr>
      </w:pPr>
      <w:r w:rsidRPr="00157FD2">
        <w:rPr>
          <w:rFonts w:ascii="Arial" w:hAnsi="Arial" w:cs="Arial"/>
          <w:sz w:val="18"/>
          <w:szCs w:val="18"/>
        </w:rPr>
        <w:t>Bath and North East Somerset Council, Educational Psychology Service, Lewis House</w:t>
      </w:r>
    </w:p>
    <w:p w14:paraId="1B6A9B54" w14:textId="77777777" w:rsidR="006954FA" w:rsidRPr="00157FD2" w:rsidRDefault="006954FA" w:rsidP="006954FA">
      <w:pPr>
        <w:rPr>
          <w:rFonts w:ascii="Arial" w:hAnsi="Arial" w:cs="Arial"/>
          <w:sz w:val="18"/>
          <w:szCs w:val="18"/>
        </w:rPr>
      </w:pPr>
      <w:r w:rsidRPr="00157FD2">
        <w:rPr>
          <w:rFonts w:ascii="Arial" w:hAnsi="Arial" w:cs="Arial"/>
          <w:sz w:val="18"/>
          <w:szCs w:val="18"/>
        </w:rPr>
        <w:t>Manvers Street, Bath, BA1 1JG</w:t>
      </w:r>
    </w:p>
    <w:p w14:paraId="63D59ED5" w14:textId="77777777" w:rsidR="006954FA" w:rsidRPr="00157FD2" w:rsidRDefault="006954FA" w:rsidP="006954FA">
      <w:pPr>
        <w:rPr>
          <w:rFonts w:ascii="Arial" w:hAnsi="Arial" w:cs="Arial"/>
          <w:sz w:val="18"/>
          <w:szCs w:val="18"/>
        </w:rPr>
      </w:pPr>
      <w:r w:rsidRPr="00157FD2">
        <w:rPr>
          <w:rFonts w:ascii="Arial" w:hAnsi="Arial" w:cs="Arial"/>
          <w:sz w:val="18"/>
          <w:szCs w:val="18"/>
        </w:rPr>
        <w:t xml:space="preserve">Or email to </w:t>
      </w:r>
      <w:r w:rsidRPr="00446FFD">
        <w:rPr>
          <w:rFonts w:ascii="Arial" w:hAnsi="Arial" w:cs="Arial"/>
          <w:sz w:val="18"/>
          <w:szCs w:val="18"/>
        </w:rPr>
        <w:t>psychology_service@bathnes.gov.uk</w:t>
      </w:r>
      <w:r w:rsidRPr="00157FD2">
        <w:rPr>
          <w:rFonts w:ascii="Arial" w:hAnsi="Arial" w:cs="Arial"/>
          <w:sz w:val="18"/>
          <w:szCs w:val="18"/>
        </w:rPr>
        <w:tab/>
      </w:r>
    </w:p>
    <w:p w14:paraId="153B4FDC" w14:textId="77777777" w:rsidR="006954FA" w:rsidRPr="00157FD2" w:rsidRDefault="006954FA" w:rsidP="006954FA">
      <w:pPr>
        <w:rPr>
          <w:rFonts w:ascii="Arial" w:hAnsi="Arial" w:cs="Arial"/>
          <w:sz w:val="18"/>
          <w:szCs w:val="18"/>
        </w:rPr>
      </w:pPr>
      <w:r w:rsidRPr="00157FD2">
        <w:rPr>
          <w:rFonts w:ascii="Arial" w:hAnsi="Arial" w:cs="Arial"/>
          <w:sz w:val="18"/>
          <w:szCs w:val="18"/>
        </w:rPr>
        <w:t xml:space="preserve">Or upload to </w:t>
      </w:r>
      <w:proofErr w:type="spellStart"/>
      <w:r w:rsidRPr="00157FD2">
        <w:rPr>
          <w:rFonts w:ascii="Arial" w:hAnsi="Arial" w:cs="Arial"/>
          <w:sz w:val="18"/>
          <w:szCs w:val="18"/>
        </w:rPr>
        <w:t>Globalscape</w:t>
      </w:r>
      <w:proofErr w:type="spellEnd"/>
    </w:p>
    <w:p w14:paraId="1BB21F53" w14:textId="77777777" w:rsidR="006954FA" w:rsidRDefault="006954FA">
      <w:pPr>
        <w:rPr>
          <w:rFonts w:ascii="Arial" w:hAnsi="Arial" w:cs="Arial"/>
          <w:sz w:val="8"/>
          <w:szCs w:val="16"/>
        </w:rPr>
      </w:pPr>
    </w:p>
    <w:p w14:paraId="12D67664" w14:textId="77777777" w:rsidR="006954FA" w:rsidRPr="00CA0427" w:rsidRDefault="006954FA">
      <w:pPr>
        <w:rPr>
          <w:rFonts w:ascii="Arial" w:hAnsi="Arial" w:cs="Arial"/>
          <w:sz w:val="8"/>
          <w:szCs w:val="16"/>
        </w:rPr>
      </w:pPr>
    </w:p>
    <w:p w14:paraId="1D17F4F4" w14:textId="77777777" w:rsidR="00CA7DD8" w:rsidRPr="006954FA" w:rsidRDefault="00CA7DD8" w:rsidP="00CA7DD8">
      <w:pPr>
        <w:rPr>
          <w:rFonts w:ascii="Arial" w:hAnsi="Arial" w:cs="Arial"/>
          <w:b/>
          <w:sz w:val="18"/>
          <w:szCs w:val="18"/>
        </w:rPr>
      </w:pPr>
      <w:r w:rsidRPr="006954FA">
        <w:rPr>
          <w:rFonts w:ascii="Arial" w:hAnsi="Arial" w:cs="Arial"/>
          <w:b/>
          <w:sz w:val="18"/>
          <w:szCs w:val="18"/>
        </w:rPr>
        <w:t xml:space="preserve">What will happen </w:t>
      </w:r>
      <w:r w:rsidR="00CF48B7" w:rsidRPr="006954FA">
        <w:rPr>
          <w:rFonts w:ascii="Arial" w:hAnsi="Arial" w:cs="Arial"/>
          <w:b/>
          <w:sz w:val="18"/>
          <w:szCs w:val="18"/>
        </w:rPr>
        <w:t xml:space="preserve">once the EPS receives the fully completed form? </w:t>
      </w:r>
    </w:p>
    <w:p w14:paraId="5DB6E273" w14:textId="6103332C" w:rsidR="00AE4465" w:rsidRPr="006954FA" w:rsidRDefault="0048175E" w:rsidP="00AE4465">
      <w:pPr>
        <w:autoSpaceDE w:val="0"/>
        <w:autoSpaceDN w:val="0"/>
        <w:adjustRightInd w:val="0"/>
        <w:rPr>
          <w:rFonts w:ascii="Arial" w:eastAsia="Calibri" w:hAnsi="Arial" w:cs="Arial"/>
          <w:color w:val="000000"/>
          <w:sz w:val="18"/>
          <w:szCs w:val="18"/>
          <w:lang w:eastAsia="en-US"/>
        </w:rPr>
      </w:pPr>
      <w:r w:rsidRPr="006954FA">
        <w:rPr>
          <w:rFonts w:ascii="Arial" w:eastAsia="Calibri" w:hAnsi="Arial" w:cs="Arial"/>
          <w:color w:val="000000"/>
          <w:sz w:val="18"/>
          <w:szCs w:val="18"/>
          <w:lang w:eastAsia="en-US"/>
        </w:rPr>
        <w:t>The form will be checked by the EPS admin officers to ensure that it is fully completed. The request will be added to our</w:t>
      </w:r>
      <w:r w:rsidR="000D06CD" w:rsidRPr="006954FA">
        <w:rPr>
          <w:rFonts w:ascii="Arial" w:eastAsia="Calibri" w:hAnsi="Arial" w:cs="Arial"/>
          <w:color w:val="000000"/>
          <w:sz w:val="18"/>
          <w:szCs w:val="18"/>
          <w:lang w:eastAsia="en-US"/>
        </w:rPr>
        <w:t xml:space="preserve"> allocations list which is reviewed by the Principal Educational Psychologist </w:t>
      </w:r>
      <w:r w:rsidR="009033DF" w:rsidRPr="006954FA">
        <w:rPr>
          <w:rFonts w:ascii="Arial" w:eastAsia="Calibri" w:hAnsi="Arial" w:cs="Arial"/>
          <w:color w:val="000000"/>
          <w:sz w:val="18"/>
          <w:szCs w:val="18"/>
          <w:lang w:eastAsia="en-US"/>
        </w:rPr>
        <w:t xml:space="preserve">(PEP) </w:t>
      </w:r>
      <w:r w:rsidR="000D06CD" w:rsidRPr="006954FA">
        <w:rPr>
          <w:rFonts w:ascii="Arial" w:eastAsia="Calibri" w:hAnsi="Arial" w:cs="Arial"/>
          <w:color w:val="000000"/>
          <w:sz w:val="18"/>
          <w:szCs w:val="18"/>
          <w:lang w:eastAsia="en-US"/>
        </w:rPr>
        <w:t xml:space="preserve">on a weekly basis. The </w:t>
      </w:r>
      <w:r w:rsidR="009033DF" w:rsidRPr="006954FA">
        <w:rPr>
          <w:rFonts w:ascii="Arial" w:eastAsia="Calibri" w:hAnsi="Arial" w:cs="Arial"/>
          <w:color w:val="000000"/>
          <w:sz w:val="18"/>
          <w:szCs w:val="18"/>
          <w:lang w:eastAsia="en-US"/>
        </w:rPr>
        <w:t xml:space="preserve">PEP will allocate an educational psychologist who will be in contact with the person making a request to find a mutually convenient time for a </w:t>
      </w:r>
      <w:r w:rsidR="00F441B2" w:rsidRPr="006954FA">
        <w:rPr>
          <w:rFonts w:ascii="Arial" w:eastAsia="Calibri" w:hAnsi="Arial" w:cs="Arial"/>
          <w:color w:val="000000"/>
          <w:sz w:val="18"/>
          <w:szCs w:val="18"/>
          <w:lang w:eastAsia="en-US"/>
        </w:rPr>
        <w:t>remote</w:t>
      </w:r>
      <w:r w:rsidR="00414443" w:rsidRPr="006954FA">
        <w:rPr>
          <w:rFonts w:ascii="Arial" w:eastAsia="Calibri" w:hAnsi="Arial" w:cs="Arial"/>
          <w:color w:val="000000"/>
          <w:sz w:val="18"/>
          <w:szCs w:val="18"/>
          <w:lang w:eastAsia="en-US"/>
        </w:rPr>
        <w:t xml:space="preserve"> consultation. </w:t>
      </w:r>
    </w:p>
    <w:p w14:paraId="06B22557" w14:textId="77777777" w:rsidR="00F441B2" w:rsidRDefault="00F441B2" w:rsidP="00AE4465">
      <w:pPr>
        <w:autoSpaceDE w:val="0"/>
        <w:autoSpaceDN w:val="0"/>
        <w:adjustRightInd w:val="0"/>
        <w:rPr>
          <w:rFonts w:ascii="Arial" w:eastAsia="Calibri" w:hAnsi="Arial" w:cs="Arial"/>
          <w:color w:val="000000"/>
          <w:sz w:val="20"/>
          <w:szCs w:val="20"/>
          <w:lang w:eastAsia="en-US"/>
        </w:rPr>
      </w:pPr>
    </w:p>
    <w:p w14:paraId="69CD9819" w14:textId="5C836B61" w:rsidR="007F233C" w:rsidRPr="007F233C" w:rsidRDefault="007F233C" w:rsidP="00AE4465">
      <w:pPr>
        <w:autoSpaceDE w:val="0"/>
        <w:autoSpaceDN w:val="0"/>
        <w:adjustRightInd w:val="0"/>
        <w:rPr>
          <w:rFonts w:ascii="Arial" w:eastAsia="Calibri" w:hAnsi="Arial" w:cs="Arial"/>
          <w:b/>
          <w:bCs/>
          <w:color w:val="000000"/>
          <w:lang w:eastAsia="en-US"/>
        </w:rPr>
      </w:pPr>
      <w:r w:rsidRPr="007F233C">
        <w:rPr>
          <w:rFonts w:ascii="Arial" w:eastAsia="Calibri" w:hAnsi="Arial" w:cs="Arial"/>
          <w:b/>
          <w:bCs/>
          <w:color w:val="000000"/>
          <w:lang w:eastAsia="en-US"/>
        </w:rPr>
        <w:t>See below for EPS and Annual Reviews Protocols</w:t>
      </w:r>
    </w:p>
    <w:p w14:paraId="2B23B722" w14:textId="77777777" w:rsidR="007F233C" w:rsidRDefault="007F233C" w:rsidP="00AE4465">
      <w:pPr>
        <w:autoSpaceDE w:val="0"/>
        <w:autoSpaceDN w:val="0"/>
        <w:adjustRightInd w:val="0"/>
        <w:rPr>
          <w:rFonts w:ascii="Arial" w:eastAsia="Calibri" w:hAnsi="Arial" w:cs="Arial"/>
          <w:color w:val="000000"/>
          <w:sz w:val="20"/>
          <w:szCs w:val="20"/>
          <w:lang w:eastAsia="en-US"/>
        </w:rPr>
      </w:pPr>
    </w:p>
    <w:p w14:paraId="5B91BD2F" w14:textId="77777777" w:rsidR="007F233C" w:rsidRPr="00414443" w:rsidRDefault="007F233C" w:rsidP="00AE4465">
      <w:pPr>
        <w:autoSpaceDE w:val="0"/>
        <w:autoSpaceDN w:val="0"/>
        <w:adjustRightInd w:val="0"/>
        <w:rPr>
          <w:rFonts w:ascii="Arial" w:eastAsia="Calibri" w:hAnsi="Arial" w:cs="Arial"/>
          <w:color w:val="000000"/>
          <w:sz w:val="20"/>
          <w:szCs w:val="20"/>
          <w:lang w:eastAsia="en-US"/>
        </w:rPr>
      </w:pPr>
    </w:p>
    <w:p w14:paraId="70182682" w14:textId="77777777" w:rsidR="005C49AE" w:rsidRDefault="005C49AE" w:rsidP="009F7A17">
      <w:pPr>
        <w:autoSpaceDE w:val="0"/>
        <w:autoSpaceDN w:val="0"/>
        <w:adjustRightInd w:val="0"/>
        <w:jc w:val="center"/>
        <w:rPr>
          <w:rFonts w:ascii="Arial" w:eastAsia="Calibri" w:hAnsi="Arial" w:cs="Arial"/>
          <w:b/>
          <w:bCs/>
          <w:color w:val="000000"/>
          <w:sz w:val="32"/>
          <w:szCs w:val="32"/>
          <w:lang w:eastAsia="en-US"/>
        </w:rPr>
      </w:pPr>
    </w:p>
    <w:p w14:paraId="1B125ACA" w14:textId="77777777" w:rsidR="005C49AE" w:rsidRDefault="005C49AE" w:rsidP="009F7A17">
      <w:pPr>
        <w:autoSpaceDE w:val="0"/>
        <w:autoSpaceDN w:val="0"/>
        <w:adjustRightInd w:val="0"/>
        <w:jc w:val="center"/>
        <w:rPr>
          <w:rFonts w:ascii="Arial" w:eastAsia="Calibri" w:hAnsi="Arial" w:cs="Arial"/>
          <w:b/>
          <w:bCs/>
          <w:color w:val="000000"/>
          <w:sz w:val="32"/>
          <w:szCs w:val="32"/>
          <w:lang w:eastAsia="en-US"/>
        </w:rPr>
      </w:pPr>
    </w:p>
    <w:p w14:paraId="70EF7FA1" w14:textId="72434DF3" w:rsidR="009F7A17" w:rsidRPr="009F7A17" w:rsidRDefault="009F7A17" w:rsidP="009F7A17">
      <w:pPr>
        <w:autoSpaceDE w:val="0"/>
        <w:autoSpaceDN w:val="0"/>
        <w:adjustRightInd w:val="0"/>
        <w:jc w:val="center"/>
        <w:rPr>
          <w:rFonts w:ascii="Arial" w:eastAsia="Calibri" w:hAnsi="Arial" w:cs="Arial"/>
          <w:b/>
          <w:bCs/>
          <w:color w:val="000000"/>
          <w:sz w:val="32"/>
          <w:szCs w:val="32"/>
          <w:lang w:eastAsia="en-US"/>
        </w:rPr>
      </w:pPr>
      <w:r w:rsidRPr="009F7A17">
        <w:rPr>
          <w:rFonts w:ascii="Arial" w:eastAsia="Calibri" w:hAnsi="Arial" w:cs="Arial"/>
          <w:b/>
          <w:bCs/>
          <w:color w:val="000000"/>
          <w:sz w:val="32"/>
          <w:szCs w:val="32"/>
          <w:lang w:eastAsia="en-US"/>
        </w:rPr>
        <w:lastRenderedPageBreak/>
        <w:t>Educational Psychology Service and Annual Reviews – Protocols</w:t>
      </w:r>
    </w:p>
    <w:p w14:paraId="2F003FDF" w14:textId="6F77A0BD" w:rsidR="009F7A17" w:rsidRDefault="009F7A17" w:rsidP="009F7A17">
      <w:pPr>
        <w:autoSpaceDE w:val="0"/>
        <w:autoSpaceDN w:val="0"/>
        <w:adjustRightInd w:val="0"/>
        <w:jc w:val="center"/>
        <w:rPr>
          <w:rFonts w:ascii="Arial" w:eastAsia="Calibri" w:hAnsi="Arial" w:cs="Arial"/>
          <w:b/>
          <w:bCs/>
          <w:color w:val="000000"/>
          <w:lang w:eastAsia="en-US"/>
        </w:rPr>
      </w:pPr>
      <w:r w:rsidRPr="009F7A17">
        <w:rPr>
          <w:rFonts w:ascii="Arial" w:eastAsia="Calibri" w:hAnsi="Arial" w:cs="Arial"/>
          <w:b/>
          <w:bCs/>
          <w:color w:val="000000"/>
          <w:lang w:eastAsia="en-US"/>
        </w:rPr>
        <w:t xml:space="preserve">Jane De Ste Croix, </w:t>
      </w:r>
      <w:r w:rsidR="001F59FE">
        <w:rPr>
          <w:rFonts w:ascii="Arial" w:eastAsia="Calibri" w:hAnsi="Arial" w:cs="Arial"/>
          <w:b/>
          <w:bCs/>
          <w:color w:val="000000"/>
          <w:lang w:eastAsia="en-US"/>
        </w:rPr>
        <w:t>Principal</w:t>
      </w:r>
      <w:r w:rsidRPr="009F7A17">
        <w:rPr>
          <w:rFonts w:ascii="Arial" w:eastAsia="Calibri" w:hAnsi="Arial" w:cs="Arial"/>
          <w:b/>
          <w:bCs/>
          <w:color w:val="000000"/>
          <w:lang w:eastAsia="en-US"/>
        </w:rPr>
        <w:t xml:space="preserve"> EP, December 2019</w:t>
      </w:r>
    </w:p>
    <w:p w14:paraId="542C8FCA" w14:textId="77777777" w:rsidR="00AE4465" w:rsidRDefault="00AE4465" w:rsidP="00AE4465">
      <w:pPr>
        <w:rPr>
          <w:rFonts w:ascii="Arial" w:eastAsia="Calibri" w:hAnsi="Arial" w:cs="Arial"/>
          <w:b/>
          <w:bCs/>
          <w:color w:val="000000"/>
          <w:lang w:eastAsia="en-US"/>
        </w:rPr>
      </w:pPr>
    </w:p>
    <w:p w14:paraId="4E22FC84" w14:textId="5C5F6EDA" w:rsidR="00AE4465" w:rsidRPr="009F7A17" w:rsidRDefault="00AE4465" w:rsidP="00AE4465">
      <w:pPr>
        <w:rPr>
          <w:rFonts w:ascii="Arial" w:eastAsia="Calibri" w:hAnsi="Arial" w:cs="Arial"/>
          <w:b/>
          <w:bCs/>
          <w:color w:val="000000"/>
          <w:sz w:val="36"/>
          <w:szCs w:val="36"/>
          <w:lang w:eastAsia="en-US"/>
        </w:rPr>
      </w:pPr>
      <w:r w:rsidRPr="009F7A17">
        <w:rPr>
          <w:rFonts w:ascii="Arial" w:eastAsia="Calibri" w:hAnsi="Arial" w:cs="Arial"/>
          <w:b/>
          <w:bCs/>
          <w:color w:val="000000"/>
          <w:sz w:val="36"/>
          <w:szCs w:val="36"/>
          <w:lang w:eastAsia="en-US"/>
        </w:rPr>
        <w:t>Rationale for Protocols</w:t>
      </w:r>
    </w:p>
    <w:p w14:paraId="2F3E27F3" w14:textId="77777777" w:rsidR="00AE4465" w:rsidRPr="009F7A17" w:rsidRDefault="00AE4465" w:rsidP="00AE4465">
      <w:pPr>
        <w:autoSpaceDE w:val="0"/>
        <w:autoSpaceDN w:val="0"/>
        <w:adjustRightInd w:val="0"/>
        <w:rPr>
          <w:rFonts w:ascii="Arial" w:eastAsia="Calibri" w:hAnsi="Arial" w:cs="Arial"/>
          <w:b/>
          <w:bCs/>
          <w:color w:val="000000"/>
          <w:sz w:val="36"/>
          <w:szCs w:val="36"/>
          <w:lang w:eastAsia="en-US"/>
        </w:rPr>
      </w:pPr>
    </w:p>
    <w:p w14:paraId="7E8F6080" w14:textId="77777777" w:rsidR="00AE4465" w:rsidRPr="009F7A17" w:rsidRDefault="00AE4465" w:rsidP="00AE4465">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lang w:eastAsia="en-US"/>
        </w:rPr>
        <w:t xml:space="preserve">Historically, educational psychologists (EPs) in Bath and North East Somerset have been asked to contribute to a child/young person’s Annual Review if there is to be a change in provision or a change in type of placement. For an Annual Review and Key Stage transfers, the SEND Code of Practice (January 2015) requires educational settings to document the voice of the child/young person and submit a report from the educational setting. It does not specify which other professionals have to be involved. </w:t>
      </w:r>
    </w:p>
    <w:p w14:paraId="5D761CCA" w14:textId="77777777" w:rsidR="00AE4465" w:rsidRPr="009F7A17" w:rsidRDefault="00AE4465" w:rsidP="00AE4465">
      <w:pPr>
        <w:autoSpaceDE w:val="0"/>
        <w:autoSpaceDN w:val="0"/>
        <w:adjustRightInd w:val="0"/>
        <w:rPr>
          <w:rFonts w:ascii="Arial" w:eastAsia="Calibri" w:hAnsi="Arial" w:cs="Arial"/>
          <w:bCs/>
          <w:color w:val="000000"/>
          <w:lang w:eastAsia="en-US"/>
        </w:rPr>
      </w:pPr>
    </w:p>
    <w:p w14:paraId="173B48D4" w14:textId="77777777" w:rsidR="00AE4465" w:rsidRPr="009F7A17" w:rsidRDefault="00AE4465" w:rsidP="00AE4465">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lang w:eastAsia="en-US"/>
        </w:rPr>
        <w:t xml:space="preserve">EPs are frequently asked to carry out a cognitive assessment to identify a child/young person’s cognitive functioning. In some cases, the evidence of the complexity and severity of a child’s SEND may be available from an educational setting or from other professionals who have been involved over a period of time. </w:t>
      </w:r>
    </w:p>
    <w:p w14:paraId="58659F84" w14:textId="77777777" w:rsidR="00AE4465" w:rsidRPr="009F7A17" w:rsidRDefault="00AE4465" w:rsidP="00AE4465">
      <w:pPr>
        <w:autoSpaceDE w:val="0"/>
        <w:autoSpaceDN w:val="0"/>
        <w:adjustRightInd w:val="0"/>
        <w:rPr>
          <w:rFonts w:ascii="Arial" w:eastAsia="Calibri" w:hAnsi="Arial" w:cs="Arial"/>
          <w:bCs/>
          <w:color w:val="000000"/>
          <w:lang w:eastAsia="en-US"/>
        </w:rPr>
      </w:pPr>
    </w:p>
    <w:p w14:paraId="4DA57520" w14:textId="77777777" w:rsidR="00AE4465" w:rsidRPr="009F7A17" w:rsidRDefault="00AE4465" w:rsidP="00AE4465">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lang w:eastAsia="en-US"/>
        </w:rPr>
        <w:t>When a change of the type of provision is being considered, EPs are frequently asked to carry out an assessment to assist</w:t>
      </w:r>
      <w:r w:rsidRPr="009F7A17">
        <w:rPr>
          <w:rFonts w:ascii="Arial" w:eastAsia="Calibri" w:hAnsi="Arial" w:cs="Arial"/>
          <w:b/>
          <w:bCs/>
          <w:color w:val="000000"/>
          <w:lang w:eastAsia="en-US"/>
        </w:rPr>
        <w:t xml:space="preserve"> </w:t>
      </w:r>
      <w:r w:rsidRPr="009F7A17">
        <w:rPr>
          <w:rFonts w:ascii="Arial" w:eastAsia="Calibri" w:hAnsi="Arial" w:cs="Arial"/>
          <w:bCs/>
          <w:color w:val="000000"/>
          <w:lang w:eastAsia="en-US"/>
        </w:rPr>
        <w:t>the SEN Panel in their decision around the appropriateness of a specialist provision. There are many instances where the educational setting has gathered a range of evidence and proposed an amended EHCP which clearly indicates that a consultation with a specialist provision would not be inappropriate as long as parent/carers are in agreement or if they are making the request.</w:t>
      </w:r>
    </w:p>
    <w:p w14:paraId="5F8B3539" w14:textId="77777777" w:rsidR="00AE4465" w:rsidRPr="009F7A17" w:rsidRDefault="00AE4465" w:rsidP="00AE4465">
      <w:pPr>
        <w:autoSpaceDE w:val="0"/>
        <w:autoSpaceDN w:val="0"/>
        <w:adjustRightInd w:val="0"/>
        <w:rPr>
          <w:rFonts w:ascii="Arial" w:eastAsia="Calibri" w:hAnsi="Arial" w:cs="Arial"/>
          <w:bCs/>
          <w:color w:val="000000"/>
          <w:lang w:eastAsia="en-US"/>
        </w:rPr>
      </w:pPr>
    </w:p>
    <w:p w14:paraId="7A85BB6C" w14:textId="77777777" w:rsidR="00AE4465" w:rsidRPr="009F7A17" w:rsidRDefault="00AE4465" w:rsidP="00AE4465">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lang w:eastAsia="en-US"/>
        </w:rPr>
        <w:t xml:space="preserve">The Educational Psychology Service (EPS) is committed to ensuring that high quality advice is provided for EHCNAs and that we can support educational settings to implement EHCPs and maintain placements where issues arise. If there is clear evidence to support a change in provision or type of placement which has been submitted by educational staff (including standardised tests) then an EP assessment may not be needed. </w:t>
      </w:r>
    </w:p>
    <w:p w14:paraId="777417C4" w14:textId="77777777" w:rsidR="00AE4465" w:rsidRPr="009F7A17" w:rsidRDefault="00AE4465" w:rsidP="00AE4465">
      <w:pPr>
        <w:autoSpaceDE w:val="0"/>
        <w:autoSpaceDN w:val="0"/>
        <w:adjustRightInd w:val="0"/>
        <w:rPr>
          <w:rFonts w:ascii="Arial" w:eastAsia="Calibri" w:hAnsi="Arial" w:cs="Arial"/>
          <w:b/>
          <w:bCs/>
          <w:color w:val="000000"/>
          <w:lang w:eastAsia="en-US"/>
        </w:rPr>
      </w:pPr>
    </w:p>
    <w:p w14:paraId="13861273" w14:textId="77777777" w:rsidR="00AE4465" w:rsidRDefault="00AE4465" w:rsidP="00AE4465">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lang w:eastAsia="en-US"/>
        </w:rPr>
        <w:t>The aim of these protocols is to provide a clear system for educational settings and the SEND Team on when to involve an EP for changes in provision and type of placement. This will allow more time for the EPS to spend on providing high quality advice and assessments as well as supporting educational settings through a problem-solving/solution-finding consultation approach to maintain placements and implement EHCPs.</w:t>
      </w:r>
    </w:p>
    <w:p w14:paraId="243521D4" w14:textId="77777777" w:rsidR="00AE4465" w:rsidRDefault="00AE4465" w:rsidP="00AE4465">
      <w:pPr>
        <w:autoSpaceDE w:val="0"/>
        <w:autoSpaceDN w:val="0"/>
        <w:adjustRightInd w:val="0"/>
        <w:rPr>
          <w:rFonts w:ascii="Arial" w:eastAsia="Calibri" w:hAnsi="Arial" w:cs="Arial"/>
          <w:bCs/>
          <w:color w:val="000000"/>
          <w:lang w:eastAsia="en-US"/>
        </w:rPr>
      </w:pPr>
    </w:p>
    <w:p w14:paraId="5F9D55B8" w14:textId="77777777" w:rsidR="00AE4465" w:rsidRDefault="00AE4465" w:rsidP="00AE4465">
      <w:pPr>
        <w:autoSpaceDE w:val="0"/>
        <w:autoSpaceDN w:val="0"/>
        <w:adjustRightInd w:val="0"/>
        <w:rPr>
          <w:rFonts w:ascii="Arial" w:eastAsia="Calibri" w:hAnsi="Arial" w:cs="Arial"/>
          <w:bCs/>
          <w:color w:val="000000"/>
          <w:lang w:eastAsia="en-US"/>
        </w:rPr>
      </w:pPr>
    </w:p>
    <w:p w14:paraId="4C95161E" w14:textId="255F99D5" w:rsidR="00AE4465" w:rsidRPr="009F7A17" w:rsidRDefault="00AE4465" w:rsidP="00AE4465">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Protocols for Educational Settings</w:t>
      </w:r>
    </w:p>
    <w:p w14:paraId="0E7E5FA8" w14:textId="77777777" w:rsidR="00AE4465" w:rsidRPr="009F7A17" w:rsidRDefault="00AE4465" w:rsidP="00AE4465">
      <w:pPr>
        <w:autoSpaceDE w:val="0"/>
        <w:autoSpaceDN w:val="0"/>
        <w:adjustRightInd w:val="0"/>
        <w:rPr>
          <w:rFonts w:ascii="Arial" w:eastAsia="Calibri" w:hAnsi="Arial" w:cs="Arial"/>
          <w:bCs/>
          <w:sz w:val="23"/>
          <w:szCs w:val="23"/>
          <w:lang w:eastAsia="en-US"/>
        </w:rPr>
      </w:pPr>
      <w:r w:rsidRPr="009F7A17">
        <w:rPr>
          <w:rFonts w:ascii="Arial" w:eastAsia="Calibri" w:hAnsi="Arial" w:cs="Arial"/>
          <w:bCs/>
          <w:sz w:val="23"/>
          <w:szCs w:val="23"/>
          <w:lang w:eastAsia="en-US"/>
        </w:rPr>
        <w:t>If a change of provision or type of placement is to be considered, relevant information is to be gathered.</w:t>
      </w:r>
    </w:p>
    <w:p w14:paraId="212872F2" w14:textId="77777777" w:rsidR="00AE4465" w:rsidRPr="009F7A17" w:rsidRDefault="00AE4465" w:rsidP="00AE4465">
      <w:pPr>
        <w:autoSpaceDE w:val="0"/>
        <w:autoSpaceDN w:val="0"/>
        <w:adjustRightInd w:val="0"/>
        <w:rPr>
          <w:rFonts w:ascii="Arial" w:eastAsia="Calibri" w:hAnsi="Arial" w:cs="Arial"/>
          <w:b/>
          <w:bCs/>
          <w:sz w:val="23"/>
          <w:szCs w:val="23"/>
          <w:lang w:eastAsia="en-US"/>
        </w:rPr>
      </w:pPr>
    </w:p>
    <w:p w14:paraId="27CE6942" w14:textId="77777777" w:rsidR="00AE4465" w:rsidRPr="009F7A17" w:rsidRDefault="00AE4465" w:rsidP="00AE4465">
      <w:pPr>
        <w:autoSpaceDE w:val="0"/>
        <w:autoSpaceDN w:val="0"/>
        <w:adjustRightInd w:val="0"/>
        <w:rPr>
          <w:rFonts w:ascii="Arial" w:eastAsia="Calibri" w:hAnsi="Arial" w:cs="Arial"/>
          <w:bCs/>
          <w:sz w:val="23"/>
          <w:szCs w:val="23"/>
          <w:lang w:eastAsia="en-US"/>
        </w:rPr>
      </w:pPr>
      <w:r w:rsidRPr="009F7A17">
        <w:rPr>
          <w:rFonts w:ascii="Arial" w:eastAsia="Calibri" w:hAnsi="Arial" w:cs="Arial"/>
          <w:b/>
          <w:bCs/>
          <w:sz w:val="23"/>
          <w:szCs w:val="23"/>
          <w:lang w:eastAsia="en-US"/>
        </w:rPr>
        <w:t>Key question:</w:t>
      </w:r>
      <w:r w:rsidRPr="009F7A17">
        <w:rPr>
          <w:rFonts w:ascii="Arial" w:eastAsia="Calibri" w:hAnsi="Arial" w:cs="Arial"/>
          <w:bCs/>
          <w:sz w:val="23"/>
          <w:szCs w:val="23"/>
          <w:lang w:eastAsia="en-US"/>
        </w:rPr>
        <w:t xml:space="preserve"> </w:t>
      </w:r>
    </w:p>
    <w:p w14:paraId="34A8DD6C" w14:textId="77777777" w:rsidR="00AE4465" w:rsidRPr="009F7A17" w:rsidRDefault="00AE4465" w:rsidP="00AE4465">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 xml:space="preserve">Is there enough robust evident to enable a recommendation for a change in provision or for the SEND Team to make a decision around the appropriateness of a specialist provision? </w:t>
      </w:r>
    </w:p>
    <w:p w14:paraId="4D4346E9" w14:textId="77777777" w:rsidR="00AE4465" w:rsidRPr="009F7A17" w:rsidRDefault="00AE4465" w:rsidP="00AE4465">
      <w:pPr>
        <w:autoSpaceDE w:val="0"/>
        <w:autoSpaceDN w:val="0"/>
        <w:adjustRightInd w:val="0"/>
        <w:jc w:val="center"/>
        <w:rPr>
          <w:rFonts w:ascii="Arial" w:eastAsia="Calibri" w:hAnsi="Arial" w:cs="Arial"/>
          <w:bCs/>
          <w:color w:val="000000"/>
          <w:sz w:val="23"/>
          <w:szCs w:val="23"/>
          <w:lang w:eastAsia="en-US"/>
        </w:rPr>
      </w:pPr>
    </w:p>
    <w:p w14:paraId="290427D8" w14:textId="77777777" w:rsidR="00AE4465" w:rsidRPr="009F7A17" w:rsidRDefault="00AE4465" w:rsidP="00AE4465">
      <w:pPr>
        <w:autoSpaceDE w:val="0"/>
        <w:autoSpaceDN w:val="0"/>
        <w:adjustRightInd w:val="0"/>
        <w:rPr>
          <w:rFonts w:ascii="Arial" w:eastAsia="Calibri" w:hAnsi="Arial" w:cs="Arial"/>
          <w:b/>
          <w:bCs/>
          <w:i/>
          <w:color w:val="000000"/>
          <w:sz w:val="23"/>
          <w:szCs w:val="23"/>
          <w:lang w:eastAsia="en-US"/>
        </w:rPr>
      </w:pPr>
      <w:r w:rsidRPr="009F7A17">
        <w:rPr>
          <w:rFonts w:ascii="Arial" w:eastAsia="Calibri" w:hAnsi="Arial" w:cs="Arial"/>
          <w:bCs/>
          <w:i/>
          <w:color w:val="000000"/>
          <w:sz w:val="23"/>
          <w:szCs w:val="23"/>
          <w:lang w:eastAsia="en-US"/>
        </w:rPr>
        <w:t>Robust evidence would include standardised tests and other assessments carried out by educational staff, assessments by outside professionals and recent reports (under a year old) from relevant professionals</w:t>
      </w:r>
    </w:p>
    <w:p w14:paraId="1A846AC7" w14:textId="1F796316" w:rsidR="00AE4465" w:rsidRDefault="00AE4465">
      <w:pPr>
        <w:rPr>
          <w:rFonts w:ascii="Arial" w:eastAsia="Calibri" w:hAnsi="Arial" w:cs="Arial"/>
          <w:bCs/>
          <w:color w:val="000000"/>
          <w:lang w:eastAsia="en-US"/>
        </w:rPr>
      </w:pPr>
    </w:p>
    <w:tbl>
      <w:tblPr>
        <w:tblStyle w:val="TableGrid1"/>
        <w:tblW w:w="0" w:type="auto"/>
        <w:tblLook w:val="04A0" w:firstRow="1" w:lastRow="0" w:firstColumn="1" w:lastColumn="0" w:noHBand="0" w:noVBand="1"/>
      </w:tblPr>
      <w:tblGrid>
        <w:gridCol w:w="3003"/>
        <w:gridCol w:w="3004"/>
        <w:gridCol w:w="3004"/>
      </w:tblGrid>
      <w:tr w:rsidR="00AE4465" w:rsidRPr="009F7A17" w14:paraId="2C9A43EF" w14:textId="77777777" w:rsidTr="00AE4465">
        <w:trPr>
          <w:cantSplit/>
          <w:tblHeader/>
        </w:trPr>
        <w:tc>
          <w:tcPr>
            <w:tcW w:w="3003" w:type="dxa"/>
          </w:tcPr>
          <w:p w14:paraId="66D1ECDB"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p>
          <w:p w14:paraId="1E7887C5"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YES</w:t>
            </w:r>
          </w:p>
          <w:p w14:paraId="10FD4DDC"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p>
        </w:tc>
        <w:tc>
          <w:tcPr>
            <w:tcW w:w="3004" w:type="dxa"/>
          </w:tcPr>
          <w:p w14:paraId="60A0BAB9"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p>
          <w:p w14:paraId="11284831"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NO</w:t>
            </w:r>
          </w:p>
        </w:tc>
        <w:tc>
          <w:tcPr>
            <w:tcW w:w="3004" w:type="dxa"/>
          </w:tcPr>
          <w:p w14:paraId="51663260"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p>
          <w:p w14:paraId="58A77E04" w14:textId="77777777" w:rsidR="00AE4465" w:rsidRPr="009F7A17" w:rsidRDefault="00AE4465" w:rsidP="00686B39">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NOT SURE</w:t>
            </w:r>
          </w:p>
        </w:tc>
      </w:tr>
      <w:tr w:rsidR="00AE4465" w:rsidRPr="009F7A17" w14:paraId="1CFD0F69" w14:textId="77777777" w:rsidTr="00686B39">
        <w:tc>
          <w:tcPr>
            <w:tcW w:w="3003" w:type="dxa"/>
          </w:tcPr>
          <w:p w14:paraId="352CF18E"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Carry out the Annual Review meeting process as set out in the SEND Code of Practice and in line with SEND Team checklist.</w:t>
            </w:r>
          </w:p>
          <w:p w14:paraId="183BA43D"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p>
          <w:p w14:paraId="43186EDC"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Submit paperwork to the SEND Team. </w:t>
            </w:r>
          </w:p>
        </w:tc>
        <w:tc>
          <w:tcPr>
            <w:tcW w:w="3004" w:type="dxa"/>
          </w:tcPr>
          <w:p w14:paraId="1B61B854"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Consider where evidence can come from.</w:t>
            </w:r>
          </w:p>
          <w:p w14:paraId="0EE93028"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p>
          <w:p w14:paraId="22E92681"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Which assessments can be carried out by educational staff?</w:t>
            </w:r>
          </w:p>
          <w:p w14:paraId="6576F0A3"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p>
          <w:p w14:paraId="1EFA8BE3"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Which relevant professionals have recently been involved who can submit evidence?</w:t>
            </w:r>
          </w:p>
        </w:tc>
        <w:tc>
          <w:tcPr>
            <w:tcW w:w="3004" w:type="dxa"/>
          </w:tcPr>
          <w:p w14:paraId="0CD541CF"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Talk to the SEND Team about whether up-to-date evidence is sufficient.</w:t>
            </w:r>
          </w:p>
          <w:p w14:paraId="6C4A5A78"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p>
          <w:p w14:paraId="7B7D973D"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If EP involvement is being considered, talk to the EPS and SEND Team to see what would be helpful. </w:t>
            </w:r>
          </w:p>
          <w:p w14:paraId="1C2003DC" w14:textId="77777777" w:rsidR="00AE4465" w:rsidRPr="009F7A17" w:rsidRDefault="00AE4465" w:rsidP="00686B39">
            <w:pPr>
              <w:autoSpaceDE w:val="0"/>
              <w:autoSpaceDN w:val="0"/>
              <w:adjustRightInd w:val="0"/>
              <w:rPr>
                <w:rFonts w:ascii="Arial" w:eastAsia="Calibri" w:hAnsi="Arial" w:cs="Arial"/>
                <w:b/>
                <w:bCs/>
                <w:color w:val="000000"/>
                <w:sz w:val="23"/>
                <w:szCs w:val="23"/>
                <w:lang w:eastAsia="en-US"/>
              </w:rPr>
            </w:pPr>
          </w:p>
          <w:p w14:paraId="1340DCC7" w14:textId="77777777" w:rsidR="00AE4465" w:rsidRPr="009F7A17" w:rsidRDefault="00AE4465" w:rsidP="00686B39">
            <w:pPr>
              <w:autoSpaceDE w:val="0"/>
              <w:autoSpaceDN w:val="0"/>
              <w:adjustRightInd w:val="0"/>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Please note – the EPS would not get involved solely to carry out a cognitive assessment for the reasons outlined above.</w:t>
            </w:r>
          </w:p>
          <w:p w14:paraId="3A626734" w14:textId="77777777" w:rsidR="00AE4465" w:rsidRPr="009F7A17" w:rsidRDefault="00AE4465" w:rsidP="00686B39">
            <w:pPr>
              <w:autoSpaceDE w:val="0"/>
              <w:autoSpaceDN w:val="0"/>
              <w:adjustRightInd w:val="0"/>
              <w:rPr>
                <w:rFonts w:ascii="Arial" w:eastAsia="Calibri" w:hAnsi="Arial" w:cs="Arial"/>
                <w:b/>
                <w:bCs/>
                <w:color w:val="000000"/>
                <w:sz w:val="23"/>
                <w:szCs w:val="23"/>
                <w:lang w:eastAsia="en-US"/>
              </w:rPr>
            </w:pPr>
          </w:p>
          <w:p w14:paraId="6C1E1679" w14:textId="00EB4199" w:rsidR="00AE4465" w:rsidRPr="009F7A17" w:rsidRDefault="00AE4465" w:rsidP="00686B39">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The EPS and SEND Team will discuss potential involvement. If an EP is going to become involved, the educational setting will be informed and </w:t>
            </w:r>
            <w:r w:rsidR="00AC119A">
              <w:rPr>
                <w:rFonts w:ascii="Arial" w:eastAsia="Calibri" w:hAnsi="Arial" w:cs="Arial"/>
                <w:bCs/>
                <w:color w:val="000000"/>
                <w:sz w:val="23"/>
                <w:szCs w:val="23"/>
                <w:lang w:eastAsia="en-US"/>
              </w:rPr>
              <w:t>the SEND Team will request our involvement</w:t>
            </w:r>
          </w:p>
          <w:p w14:paraId="28CB5EB5" w14:textId="77777777" w:rsidR="00AE4465" w:rsidRPr="009F7A17" w:rsidRDefault="00AE4465" w:rsidP="00686B39">
            <w:pPr>
              <w:autoSpaceDE w:val="0"/>
              <w:autoSpaceDN w:val="0"/>
              <w:adjustRightInd w:val="0"/>
              <w:rPr>
                <w:rFonts w:ascii="Arial" w:eastAsia="Calibri" w:hAnsi="Arial" w:cs="Arial"/>
                <w:bCs/>
                <w:color w:val="000000"/>
                <w:sz w:val="23"/>
                <w:szCs w:val="23"/>
                <w:lang w:eastAsia="en-US"/>
              </w:rPr>
            </w:pPr>
          </w:p>
        </w:tc>
      </w:tr>
    </w:tbl>
    <w:p w14:paraId="772BCFDB" w14:textId="77777777" w:rsidR="00AE4465" w:rsidRPr="009F7A17" w:rsidRDefault="00AE4465" w:rsidP="00AE4465">
      <w:pPr>
        <w:autoSpaceDE w:val="0"/>
        <w:autoSpaceDN w:val="0"/>
        <w:adjustRightInd w:val="0"/>
        <w:rPr>
          <w:rFonts w:ascii="Arial" w:eastAsia="Calibri" w:hAnsi="Arial" w:cs="Arial"/>
          <w:bCs/>
          <w:color w:val="000000"/>
          <w:lang w:eastAsia="en-US"/>
        </w:rPr>
      </w:pPr>
    </w:p>
    <w:p w14:paraId="379F1592" w14:textId="77777777" w:rsidR="009F7A17" w:rsidRPr="009F7A17" w:rsidRDefault="009F7A17" w:rsidP="008C3431">
      <w:pPr>
        <w:autoSpaceDE w:val="0"/>
        <w:autoSpaceDN w:val="0"/>
        <w:adjustRightInd w:val="0"/>
        <w:rPr>
          <w:rFonts w:ascii="Arial" w:eastAsia="Calibri" w:hAnsi="Arial" w:cs="Arial"/>
          <w:b/>
          <w:bCs/>
          <w:color w:val="000000"/>
          <w:lang w:eastAsia="en-US"/>
        </w:rPr>
      </w:pPr>
    </w:p>
    <w:p w14:paraId="69C98E81" w14:textId="77777777" w:rsidR="00AE4465" w:rsidRPr="009F7A17" w:rsidRDefault="00AE4465" w:rsidP="00AE4465">
      <w:pPr>
        <w:autoSpaceDE w:val="0"/>
        <w:autoSpaceDN w:val="0"/>
        <w:adjustRightInd w:val="0"/>
        <w:jc w:val="center"/>
        <w:rPr>
          <w:rFonts w:ascii="Arial" w:eastAsia="Calibri" w:hAnsi="Arial" w:cs="Arial"/>
          <w:b/>
          <w:bCs/>
          <w:color w:val="000000"/>
          <w:sz w:val="23"/>
          <w:szCs w:val="23"/>
          <w:lang w:eastAsia="en-US"/>
        </w:rPr>
      </w:pPr>
      <w:r w:rsidRPr="009F7A17">
        <w:rPr>
          <w:rFonts w:ascii="Arial" w:eastAsia="Calibri" w:hAnsi="Arial" w:cs="Arial"/>
          <w:b/>
          <w:bCs/>
          <w:color w:val="000000"/>
          <w:sz w:val="23"/>
          <w:szCs w:val="23"/>
          <w:lang w:eastAsia="en-US"/>
        </w:rPr>
        <w:t>Protocols for the SEN Team</w:t>
      </w:r>
    </w:p>
    <w:p w14:paraId="746CD569" w14:textId="77777777" w:rsidR="00AE4465" w:rsidRPr="009F7A17" w:rsidRDefault="00AE4465" w:rsidP="00AE4465">
      <w:p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If a request for a change of provision or type of placement comes from an educational setting to the SEND Team, the following will be considered:</w:t>
      </w:r>
    </w:p>
    <w:p w14:paraId="0E44023A" w14:textId="77777777" w:rsidR="00AE4465" w:rsidRPr="009F7A17" w:rsidRDefault="00AE4465" w:rsidP="00AE4465">
      <w:pPr>
        <w:autoSpaceDE w:val="0"/>
        <w:autoSpaceDN w:val="0"/>
        <w:adjustRightInd w:val="0"/>
        <w:rPr>
          <w:rFonts w:ascii="Arial" w:eastAsia="Calibri" w:hAnsi="Arial" w:cs="Arial"/>
          <w:bCs/>
          <w:color w:val="000000"/>
          <w:sz w:val="23"/>
          <w:szCs w:val="23"/>
          <w:lang w:eastAsia="en-US"/>
        </w:rPr>
      </w:pPr>
    </w:p>
    <w:p w14:paraId="62161FE5" w14:textId="77777777" w:rsidR="00AE4465" w:rsidRPr="009F7A17" w:rsidRDefault="00AE4465" w:rsidP="00AE4465">
      <w:pPr>
        <w:numPr>
          <w:ilvl w:val="0"/>
          <w:numId w:val="21"/>
        </w:numPr>
        <w:autoSpaceDE w:val="0"/>
        <w:autoSpaceDN w:val="0"/>
        <w:adjustRightInd w:val="0"/>
        <w:rPr>
          <w:rFonts w:ascii="Arial" w:eastAsia="Calibri" w:hAnsi="Arial" w:cs="Arial"/>
          <w:b/>
          <w:bCs/>
          <w:color w:val="000000"/>
          <w:sz w:val="23"/>
          <w:szCs w:val="23"/>
          <w:lang w:eastAsia="en-US"/>
        </w:rPr>
      </w:pPr>
      <w:r w:rsidRPr="009F7A17">
        <w:rPr>
          <w:rFonts w:ascii="Arial" w:eastAsia="Calibri" w:hAnsi="Arial" w:cs="Arial"/>
          <w:bCs/>
          <w:color w:val="000000"/>
          <w:sz w:val="23"/>
          <w:szCs w:val="23"/>
          <w:lang w:eastAsia="en-US"/>
        </w:rPr>
        <w:t xml:space="preserve">The SEND Lead Practitioner </w:t>
      </w:r>
      <w:r w:rsidRPr="009F7A17">
        <w:rPr>
          <w:rFonts w:ascii="Arial" w:eastAsia="Calibri" w:hAnsi="Arial" w:cs="Arial"/>
          <w:bCs/>
          <w:sz w:val="23"/>
          <w:szCs w:val="23"/>
          <w:lang w:eastAsia="en-US"/>
        </w:rPr>
        <w:t xml:space="preserve">can </w:t>
      </w:r>
      <w:r w:rsidRPr="009F7A17">
        <w:rPr>
          <w:rFonts w:ascii="Arial" w:eastAsia="Calibri" w:hAnsi="Arial" w:cs="Arial"/>
          <w:bCs/>
          <w:color w:val="000000"/>
          <w:sz w:val="23"/>
          <w:szCs w:val="23"/>
          <w:lang w:eastAsia="en-US"/>
        </w:rPr>
        <w:t xml:space="preserve">consult with the EPS to consider the request and available evidence. </w:t>
      </w:r>
    </w:p>
    <w:p w14:paraId="05D27035" w14:textId="77777777" w:rsidR="00AE4465" w:rsidRPr="009F7A17" w:rsidRDefault="00AE4465" w:rsidP="00AE4465">
      <w:pPr>
        <w:numPr>
          <w:ilvl w:val="0"/>
          <w:numId w:val="21"/>
        </w:num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If the SEND Lead practitioner is uncertain whether there is sufficient evidence, they will discuss the case in their POD meetings.  Further discussion with the EPS can be sought. </w:t>
      </w:r>
    </w:p>
    <w:p w14:paraId="752756D3" w14:textId="77777777" w:rsidR="00AE4465" w:rsidRPr="009F7A17" w:rsidRDefault="00AE4465" w:rsidP="00AE4465">
      <w:pPr>
        <w:numPr>
          <w:ilvl w:val="0"/>
          <w:numId w:val="21"/>
        </w:num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The EPS would not get involved solely to carry out a cognitive assessment for the reasons outlined above i.e. evidence of a child/young person’s cognitive functioning can be gained through other formal assessments, including those carried out by educational staff. </w:t>
      </w:r>
    </w:p>
    <w:p w14:paraId="013AD7FD" w14:textId="40920362" w:rsidR="00AE4465" w:rsidRPr="009F7A17" w:rsidRDefault="00AE4465" w:rsidP="00AE4465">
      <w:pPr>
        <w:numPr>
          <w:ilvl w:val="0"/>
          <w:numId w:val="21"/>
        </w:numPr>
        <w:autoSpaceDE w:val="0"/>
        <w:autoSpaceDN w:val="0"/>
        <w:adjustRightInd w:val="0"/>
        <w:rPr>
          <w:rFonts w:ascii="Arial" w:eastAsia="Calibri" w:hAnsi="Arial" w:cs="Arial"/>
          <w:bCs/>
          <w:color w:val="000000"/>
          <w:sz w:val="23"/>
          <w:szCs w:val="23"/>
          <w:lang w:eastAsia="en-US"/>
        </w:rPr>
      </w:pPr>
      <w:r w:rsidRPr="009F7A17">
        <w:rPr>
          <w:rFonts w:ascii="Arial" w:eastAsia="Calibri" w:hAnsi="Arial" w:cs="Arial"/>
          <w:bCs/>
          <w:color w:val="000000"/>
          <w:sz w:val="23"/>
          <w:szCs w:val="23"/>
          <w:lang w:eastAsia="en-US"/>
        </w:rPr>
        <w:t xml:space="preserve">If the outcome of the consultation between a Senior Inclusion Officer, SEND Lead Practitioner and the EPS is that EP involvement is needed, the SEND Lead Practitioner will complete a </w:t>
      </w:r>
      <w:r w:rsidR="008840AA">
        <w:rPr>
          <w:rFonts w:ascii="Arial" w:eastAsia="Calibri" w:hAnsi="Arial" w:cs="Arial"/>
          <w:bCs/>
          <w:color w:val="000000"/>
          <w:sz w:val="23"/>
          <w:szCs w:val="23"/>
          <w:lang w:eastAsia="en-US"/>
        </w:rPr>
        <w:t xml:space="preserve">SEND Team </w:t>
      </w:r>
      <w:r w:rsidRPr="009F7A17">
        <w:rPr>
          <w:rFonts w:ascii="Arial" w:eastAsia="Calibri" w:hAnsi="Arial" w:cs="Arial"/>
          <w:bCs/>
          <w:color w:val="000000"/>
          <w:sz w:val="23"/>
          <w:szCs w:val="23"/>
          <w:lang w:eastAsia="en-US"/>
        </w:rPr>
        <w:t>Request for Consultation form indicating which area of need would be helpful to have EP advice about.</w:t>
      </w:r>
    </w:p>
    <w:p w14:paraId="7A78B779" w14:textId="77777777" w:rsidR="009F7A17" w:rsidRDefault="009F7A17" w:rsidP="009F7A17">
      <w:pPr>
        <w:autoSpaceDE w:val="0"/>
        <w:autoSpaceDN w:val="0"/>
        <w:adjustRightInd w:val="0"/>
        <w:rPr>
          <w:rFonts w:ascii="Arial" w:eastAsia="Calibri" w:hAnsi="Arial" w:cs="Arial"/>
          <w:bCs/>
          <w:color w:val="000000"/>
          <w:sz w:val="23"/>
          <w:szCs w:val="23"/>
          <w:lang w:eastAsia="en-US"/>
        </w:rPr>
      </w:pPr>
    </w:p>
    <w:p w14:paraId="06453AD8" w14:textId="77777777" w:rsidR="00AE4465" w:rsidRPr="009F7A17" w:rsidRDefault="00AE4465" w:rsidP="00AE4465">
      <w:pPr>
        <w:autoSpaceDE w:val="0"/>
        <w:autoSpaceDN w:val="0"/>
        <w:adjustRightInd w:val="0"/>
        <w:rPr>
          <w:rFonts w:ascii="Arial" w:eastAsia="Calibri" w:hAnsi="Arial" w:cs="Arial"/>
          <w:b/>
          <w:bCs/>
          <w:color w:val="000000"/>
          <w:sz w:val="23"/>
          <w:szCs w:val="23"/>
          <w:lang w:eastAsia="en-US"/>
        </w:rPr>
      </w:pPr>
    </w:p>
    <w:p w14:paraId="28EF346E" w14:textId="77777777" w:rsidR="00AE4465" w:rsidRPr="009F7A17" w:rsidRDefault="00AE4465" w:rsidP="00AE4465">
      <w:pPr>
        <w:autoSpaceDE w:val="0"/>
        <w:autoSpaceDN w:val="0"/>
        <w:adjustRightInd w:val="0"/>
        <w:jc w:val="center"/>
        <w:rPr>
          <w:rFonts w:ascii="Arial" w:eastAsia="Calibri" w:hAnsi="Arial" w:cs="Arial"/>
          <w:bCs/>
          <w:color w:val="000000"/>
          <w:sz w:val="23"/>
          <w:szCs w:val="23"/>
          <w:lang w:eastAsia="en-US"/>
        </w:rPr>
      </w:pPr>
      <w:r w:rsidRPr="009F7A17">
        <w:rPr>
          <w:rFonts w:ascii="Arial" w:eastAsia="Calibri" w:hAnsi="Arial" w:cs="Arial"/>
          <w:b/>
          <w:bCs/>
          <w:color w:val="000000"/>
          <w:sz w:val="23"/>
          <w:szCs w:val="23"/>
          <w:lang w:eastAsia="en-US"/>
        </w:rPr>
        <w:t xml:space="preserve">Protocols for the EPS - </w:t>
      </w:r>
      <w:r w:rsidRPr="009F7A17">
        <w:rPr>
          <w:rFonts w:ascii="Arial" w:eastAsia="Calibri" w:hAnsi="Arial" w:cs="Arial"/>
          <w:bCs/>
          <w:color w:val="000000"/>
          <w:sz w:val="23"/>
          <w:szCs w:val="23"/>
          <w:lang w:eastAsia="en-US"/>
        </w:rPr>
        <w:t>as above plus:</w:t>
      </w:r>
    </w:p>
    <w:p w14:paraId="7BBB3022" w14:textId="77777777" w:rsidR="00AE4465" w:rsidRPr="009F7A17" w:rsidRDefault="00AE4465" w:rsidP="00AE4465">
      <w:pPr>
        <w:autoSpaceDE w:val="0"/>
        <w:autoSpaceDN w:val="0"/>
        <w:adjustRightInd w:val="0"/>
        <w:jc w:val="center"/>
        <w:rPr>
          <w:rFonts w:ascii="Arial" w:eastAsia="Calibri" w:hAnsi="Arial" w:cs="Arial"/>
          <w:bCs/>
          <w:color w:val="000000"/>
          <w:sz w:val="23"/>
          <w:szCs w:val="23"/>
          <w:lang w:eastAsia="en-US"/>
        </w:rPr>
      </w:pPr>
    </w:p>
    <w:p w14:paraId="37777257" w14:textId="620C2B76" w:rsidR="009F7A17" w:rsidRPr="008C3431" w:rsidRDefault="00AE4465" w:rsidP="008C3431">
      <w:pPr>
        <w:autoSpaceDE w:val="0"/>
        <w:autoSpaceDN w:val="0"/>
        <w:adjustRightInd w:val="0"/>
        <w:rPr>
          <w:rFonts w:ascii="Arial" w:eastAsia="Calibri" w:hAnsi="Arial" w:cs="Arial"/>
          <w:bCs/>
          <w:color w:val="000000"/>
          <w:lang w:eastAsia="en-US"/>
        </w:rPr>
      </w:pPr>
      <w:r w:rsidRPr="009F7A17">
        <w:rPr>
          <w:rFonts w:ascii="Arial" w:eastAsia="Calibri" w:hAnsi="Arial" w:cs="Arial"/>
          <w:bCs/>
          <w:color w:val="000000"/>
          <w:sz w:val="23"/>
          <w:szCs w:val="23"/>
          <w:lang w:eastAsia="en-US"/>
        </w:rPr>
        <w:t>Through consultation with either the educational setting or the SEND Lead Practitioner or Senior Inclusion Officer, the EPS will decide whether to attend the Annual Review meeting if they feel it is appropriate. The purpose would be to gather information and support those present with problem-solving/solution-finding. This stage can form a key part of an EP’s assessment</w:t>
      </w:r>
      <w:r w:rsidR="00A95F6D">
        <w:rPr>
          <w:rFonts w:ascii="Arial" w:eastAsia="Calibri" w:hAnsi="Arial" w:cs="Arial"/>
          <w:bCs/>
          <w:color w:val="000000"/>
          <w:sz w:val="23"/>
          <w:szCs w:val="23"/>
          <w:lang w:eastAsia="en-US"/>
        </w:rPr>
        <w:t xml:space="preserve"> if an assessment has been agreed as being appropriate</w:t>
      </w:r>
      <w:r w:rsidRPr="009F7A17">
        <w:rPr>
          <w:rFonts w:ascii="Arial" w:eastAsia="Calibri" w:hAnsi="Arial" w:cs="Arial"/>
          <w:bCs/>
          <w:color w:val="000000"/>
          <w:sz w:val="23"/>
          <w:szCs w:val="23"/>
          <w:lang w:eastAsia="en-US"/>
        </w:rPr>
        <w:t>.</w:t>
      </w:r>
    </w:p>
    <w:sectPr w:rsidR="009F7A17" w:rsidRPr="008C3431" w:rsidSect="0051589C">
      <w:headerReference w:type="even" r:id="rId14"/>
      <w:headerReference w:type="default" r:id="rId15"/>
      <w:footerReference w:type="default" r:id="rId16"/>
      <w:headerReference w:type="first" r:id="rId17"/>
      <w:pgSz w:w="11906" w:h="16838" w:code="9"/>
      <w:pgMar w:top="432" w:right="749" w:bottom="288" w:left="1080" w:header="706"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EBF3" w14:textId="77777777" w:rsidR="00533377" w:rsidRDefault="00533377">
      <w:r>
        <w:separator/>
      </w:r>
    </w:p>
  </w:endnote>
  <w:endnote w:type="continuationSeparator" w:id="0">
    <w:p w14:paraId="57E04936" w14:textId="77777777" w:rsidR="00533377" w:rsidRDefault="0053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C368E" w14:textId="77777777" w:rsidR="008F2F47" w:rsidRPr="0091632C" w:rsidRDefault="008F2F47" w:rsidP="0091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EA7DD" w14:textId="77777777" w:rsidR="00533377" w:rsidRDefault="00533377">
      <w:r>
        <w:separator/>
      </w:r>
    </w:p>
  </w:footnote>
  <w:footnote w:type="continuationSeparator" w:id="0">
    <w:p w14:paraId="330CE6DD" w14:textId="77777777" w:rsidR="00533377" w:rsidRDefault="00533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5515" w14:textId="77777777" w:rsidR="0054117D" w:rsidRDefault="00541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B63A" w14:textId="77777777" w:rsidR="0054117D" w:rsidRDefault="00541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9BEA" w14:textId="77777777" w:rsidR="0054117D" w:rsidRDefault="0054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B0D"/>
    <w:multiLevelType w:val="hybridMultilevel"/>
    <w:tmpl w:val="FE466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D3E55"/>
    <w:multiLevelType w:val="hybridMultilevel"/>
    <w:tmpl w:val="EDCAEA1E"/>
    <w:lvl w:ilvl="0" w:tplc="FBBA9936">
      <w:start w:val="1"/>
      <w:numFmt w:val="decimal"/>
      <w:lvlText w:val="%1."/>
      <w:lvlJc w:val="left"/>
      <w:pPr>
        <w:tabs>
          <w:tab w:val="num" w:pos="720"/>
        </w:tabs>
        <w:ind w:left="720" w:hanging="360"/>
      </w:pPr>
      <w:rPr>
        <w:rFonts w:hint="default"/>
        <w:b/>
        <w:bCs/>
        <w:i w:val="0"/>
        <w:iCs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CD436A"/>
    <w:multiLevelType w:val="hybridMultilevel"/>
    <w:tmpl w:val="F1CE0052"/>
    <w:lvl w:ilvl="0" w:tplc="5DFC21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F141BE1"/>
    <w:multiLevelType w:val="hybridMultilevel"/>
    <w:tmpl w:val="A51E0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844F9"/>
    <w:multiLevelType w:val="hybridMultilevel"/>
    <w:tmpl w:val="B166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21F02"/>
    <w:multiLevelType w:val="hybridMultilevel"/>
    <w:tmpl w:val="9FB8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33D2B"/>
    <w:multiLevelType w:val="hybridMultilevel"/>
    <w:tmpl w:val="9224FE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97ED3"/>
    <w:multiLevelType w:val="hybridMultilevel"/>
    <w:tmpl w:val="52C24C3C"/>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FA1F84"/>
    <w:multiLevelType w:val="hybridMultilevel"/>
    <w:tmpl w:val="A39C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728FA"/>
    <w:multiLevelType w:val="hybridMultilevel"/>
    <w:tmpl w:val="D8C6BB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C3B0FCF"/>
    <w:multiLevelType w:val="hybridMultilevel"/>
    <w:tmpl w:val="2272B41C"/>
    <w:lvl w:ilvl="0" w:tplc="77103168">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2CD25C4"/>
    <w:multiLevelType w:val="hybridMultilevel"/>
    <w:tmpl w:val="651C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2228A2"/>
    <w:multiLevelType w:val="hybridMultilevel"/>
    <w:tmpl w:val="F800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B4348"/>
    <w:multiLevelType w:val="hybridMultilevel"/>
    <w:tmpl w:val="B2D66B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B7E54A2"/>
    <w:multiLevelType w:val="hybridMultilevel"/>
    <w:tmpl w:val="FE90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95FCF"/>
    <w:multiLevelType w:val="hybridMultilevel"/>
    <w:tmpl w:val="8EE2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14120"/>
    <w:multiLevelType w:val="hybridMultilevel"/>
    <w:tmpl w:val="6204943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88A663A"/>
    <w:multiLevelType w:val="hybridMultilevel"/>
    <w:tmpl w:val="1048E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AE7E0C"/>
    <w:multiLevelType w:val="hybridMultilevel"/>
    <w:tmpl w:val="9992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B1659"/>
    <w:multiLevelType w:val="hybridMultilevel"/>
    <w:tmpl w:val="267CE21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0C810D4"/>
    <w:multiLevelType w:val="hybridMultilevel"/>
    <w:tmpl w:val="5E9AD820"/>
    <w:lvl w:ilvl="0" w:tplc="4CFE2FFC">
      <w:numFmt w:val="bullet"/>
      <w:lvlText w:val=""/>
      <w:lvlJc w:val="left"/>
      <w:pPr>
        <w:tabs>
          <w:tab w:val="num" w:pos="420"/>
        </w:tabs>
        <w:ind w:left="420" w:hanging="420"/>
      </w:pPr>
      <w:rPr>
        <w:rFonts w:ascii="Wingdings" w:eastAsia="SimSu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A74C93"/>
    <w:multiLevelType w:val="hybridMultilevel"/>
    <w:tmpl w:val="DC3C8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32336"/>
    <w:multiLevelType w:val="hybridMultilevel"/>
    <w:tmpl w:val="0C00C70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FB58B3"/>
    <w:multiLevelType w:val="hybridMultilevel"/>
    <w:tmpl w:val="12AE0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956712">
    <w:abstractNumId w:val="2"/>
  </w:num>
  <w:num w:numId="2" w16cid:durableId="1763836515">
    <w:abstractNumId w:val="10"/>
  </w:num>
  <w:num w:numId="3" w16cid:durableId="1739744970">
    <w:abstractNumId w:val="19"/>
  </w:num>
  <w:num w:numId="4" w16cid:durableId="759761656">
    <w:abstractNumId w:val="1"/>
  </w:num>
  <w:num w:numId="5" w16cid:durableId="170729081">
    <w:abstractNumId w:val="9"/>
  </w:num>
  <w:num w:numId="6" w16cid:durableId="224608216">
    <w:abstractNumId w:val="7"/>
  </w:num>
  <w:num w:numId="7" w16cid:durableId="1536233190">
    <w:abstractNumId w:val="22"/>
  </w:num>
  <w:num w:numId="8" w16cid:durableId="538978944">
    <w:abstractNumId w:val="20"/>
  </w:num>
  <w:num w:numId="9" w16cid:durableId="1463763906">
    <w:abstractNumId w:val="16"/>
  </w:num>
  <w:num w:numId="10" w16cid:durableId="1627353495">
    <w:abstractNumId w:val="15"/>
  </w:num>
  <w:num w:numId="11" w16cid:durableId="404769750">
    <w:abstractNumId w:val="8"/>
  </w:num>
  <w:num w:numId="12" w16cid:durableId="1525904444">
    <w:abstractNumId w:val="14"/>
  </w:num>
  <w:num w:numId="13" w16cid:durableId="1016612267">
    <w:abstractNumId w:val="21"/>
  </w:num>
  <w:num w:numId="14" w16cid:durableId="289288167">
    <w:abstractNumId w:val="4"/>
  </w:num>
  <w:num w:numId="15" w16cid:durableId="918171746">
    <w:abstractNumId w:val="3"/>
  </w:num>
  <w:num w:numId="16" w16cid:durableId="1401295016">
    <w:abstractNumId w:val="6"/>
  </w:num>
  <w:num w:numId="17" w16cid:durableId="1711411">
    <w:abstractNumId w:val="23"/>
  </w:num>
  <w:num w:numId="18" w16cid:durableId="1326782410">
    <w:abstractNumId w:val="5"/>
  </w:num>
  <w:num w:numId="19" w16cid:durableId="1131169618">
    <w:abstractNumId w:val="11"/>
  </w:num>
  <w:num w:numId="20" w16cid:durableId="2069568870">
    <w:abstractNumId w:val="13"/>
  </w:num>
  <w:num w:numId="21" w16cid:durableId="1341468355">
    <w:abstractNumId w:val="12"/>
  </w:num>
  <w:num w:numId="22" w16cid:durableId="1542548249">
    <w:abstractNumId w:val="18"/>
  </w:num>
  <w:num w:numId="23" w16cid:durableId="1295335738">
    <w:abstractNumId w:val="0"/>
  </w:num>
  <w:num w:numId="24" w16cid:durableId="2696245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32769" fillcolor="#0091c9" strokecolor="#0091c9">
      <v:fill color="#0091c9"/>
      <v:stroke color="#0091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59"/>
    <w:rsid w:val="0000342B"/>
    <w:rsid w:val="00011C4C"/>
    <w:rsid w:val="00020D36"/>
    <w:rsid w:val="00021A5A"/>
    <w:rsid w:val="00022FB6"/>
    <w:rsid w:val="00033445"/>
    <w:rsid w:val="00033FE7"/>
    <w:rsid w:val="000408EA"/>
    <w:rsid w:val="0004434B"/>
    <w:rsid w:val="000523D3"/>
    <w:rsid w:val="000544F3"/>
    <w:rsid w:val="000569B6"/>
    <w:rsid w:val="00066733"/>
    <w:rsid w:val="00066D2E"/>
    <w:rsid w:val="00071DC3"/>
    <w:rsid w:val="000830F7"/>
    <w:rsid w:val="000909D7"/>
    <w:rsid w:val="00090BD2"/>
    <w:rsid w:val="00091F1A"/>
    <w:rsid w:val="000C51BD"/>
    <w:rsid w:val="000D02FB"/>
    <w:rsid w:val="000D06CD"/>
    <w:rsid w:val="000D3497"/>
    <w:rsid w:val="000E21D0"/>
    <w:rsid w:val="000E619C"/>
    <w:rsid w:val="000E7D20"/>
    <w:rsid w:val="000F41C2"/>
    <w:rsid w:val="000F4DA4"/>
    <w:rsid w:val="000F54CB"/>
    <w:rsid w:val="000F5AF1"/>
    <w:rsid w:val="00100060"/>
    <w:rsid w:val="00102AA8"/>
    <w:rsid w:val="001162F9"/>
    <w:rsid w:val="0011735E"/>
    <w:rsid w:val="00120983"/>
    <w:rsid w:val="00124C2C"/>
    <w:rsid w:val="00147A42"/>
    <w:rsid w:val="0015697F"/>
    <w:rsid w:val="00157FD2"/>
    <w:rsid w:val="00160DF6"/>
    <w:rsid w:val="00163F23"/>
    <w:rsid w:val="00164BB8"/>
    <w:rsid w:val="0019409B"/>
    <w:rsid w:val="001A3160"/>
    <w:rsid w:val="001B01CC"/>
    <w:rsid w:val="001B19A5"/>
    <w:rsid w:val="001B2467"/>
    <w:rsid w:val="001B677C"/>
    <w:rsid w:val="001C4987"/>
    <w:rsid w:val="001C762D"/>
    <w:rsid w:val="001D3CE7"/>
    <w:rsid w:val="001D46C7"/>
    <w:rsid w:val="001D5E73"/>
    <w:rsid w:val="001D7AED"/>
    <w:rsid w:val="001E1C52"/>
    <w:rsid w:val="001E551B"/>
    <w:rsid w:val="001F223F"/>
    <w:rsid w:val="001F2EA7"/>
    <w:rsid w:val="001F4A81"/>
    <w:rsid w:val="001F59FE"/>
    <w:rsid w:val="00201C72"/>
    <w:rsid w:val="00204F95"/>
    <w:rsid w:val="0021265F"/>
    <w:rsid w:val="0021338A"/>
    <w:rsid w:val="00215F03"/>
    <w:rsid w:val="002225D7"/>
    <w:rsid w:val="0022473A"/>
    <w:rsid w:val="002248B3"/>
    <w:rsid w:val="00225706"/>
    <w:rsid w:val="00236A04"/>
    <w:rsid w:val="00244FA5"/>
    <w:rsid w:val="00247F2C"/>
    <w:rsid w:val="00252170"/>
    <w:rsid w:val="00256208"/>
    <w:rsid w:val="002708F4"/>
    <w:rsid w:val="002744D6"/>
    <w:rsid w:val="00280B9A"/>
    <w:rsid w:val="002838E2"/>
    <w:rsid w:val="0028665B"/>
    <w:rsid w:val="00296BB8"/>
    <w:rsid w:val="002B27E6"/>
    <w:rsid w:val="002B2BD1"/>
    <w:rsid w:val="002B77EF"/>
    <w:rsid w:val="002D2447"/>
    <w:rsid w:val="002D3D58"/>
    <w:rsid w:val="002D5337"/>
    <w:rsid w:val="002D5AB7"/>
    <w:rsid w:val="002E4C1B"/>
    <w:rsid w:val="002F5B58"/>
    <w:rsid w:val="0030254B"/>
    <w:rsid w:val="00303E18"/>
    <w:rsid w:val="00310E67"/>
    <w:rsid w:val="00311B84"/>
    <w:rsid w:val="00315FF7"/>
    <w:rsid w:val="00334882"/>
    <w:rsid w:val="003440D6"/>
    <w:rsid w:val="0034737C"/>
    <w:rsid w:val="003524CC"/>
    <w:rsid w:val="00357E59"/>
    <w:rsid w:val="00357ED0"/>
    <w:rsid w:val="00373FFB"/>
    <w:rsid w:val="0037651E"/>
    <w:rsid w:val="003939A8"/>
    <w:rsid w:val="003B4F8D"/>
    <w:rsid w:val="003B4FBA"/>
    <w:rsid w:val="003C3145"/>
    <w:rsid w:val="003C7B88"/>
    <w:rsid w:val="003D00ED"/>
    <w:rsid w:val="003D4121"/>
    <w:rsid w:val="003E0189"/>
    <w:rsid w:val="003E0F23"/>
    <w:rsid w:val="003F38C8"/>
    <w:rsid w:val="003F74BD"/>
    <w:rsid w:val="00400E47"/>
    <w:rsid w:val="004041E0"/>
    <w:rsid w:val="00414443"/>
    <w:rsid w:val="00414470"/>
    <w:rsid w:val="00416873"/>
    <w:rsid w:val="00421F9A"/>
    <w:rsid w:val="00425EDE"/>
    <w:rsid w:val="00427637"/>
    <w:rsid w:val="00437358"/>
    <w:rsid w:val="00446481"/>
    <w:rsid w:val="00446FFD"/>
    <w:rsid w:val="00447192"/>
    <w:rsid w:val="00447F16"/>
    <w:rsid w:val="004509CE"/>
    <w:rsid w:val="00453E46"/>
    <w:rsid w:val="004549AB"/>
    <w:rsid w:val="0047514C"/>
    <w:rsid w:val="004753AE"/>
    <w:rsid w:val="00476121"/>
    <w:rsid w:val="0048175E"/>
    <w:rsid w:val="00483B5E"/>
    <w:rsid w:val="00491227"/>
    <w:rsid w:val="00496CD1"/>
    <w:rsid w:val="004A3677"/>
    <w:rsid w:val="004A45DD"/>
    <w:rsid w:val="004A78E3"/>
    <w:rsid w:val="004B505F"/>
    <w:rsid w:val="004B6D63"/>
    <w:rsid w:val="004E6240"/>
    <w:rsid w:val="004F0414"/>
    <w:rsid w:val="004F37DD"/>
    <w:rsid w:val="00503B2E"/>
    <w:rsid w:val="00512B0B"/>
    <w:rsid w:val="0051589C"/>
    <w:rsid w:val="005237F2"/>
    <w:rsid w:val="00524398"/>
    <w:rsid w:val="00533377"/>
    <w:rsid w:val="0054117D"/>
    <w:rsid w:val="00541A89"/>
    <w:rsid w:val="00541DA5"/>
    <w:rsid w:val="0054211B"/>
    <w:rsid w:val="00556552"/>
    <w:rsid w:val="00556DC6"/>
    <w:rsid w:val="0056029E"/>
    <w:rsid w:val="00563551"/>
    <w:rsid w:val="00567353"/>
    <w:rsid w:val="00570A05"/>
    <w:rsid w:val="0058146F"/>
    <w:rsid w:val="005821B4"/>
    <w:rsid w:val="0058610B"/>
    <w:rsid w:val="00593189"/>
    <w:rsid w:val="005953A3"/>
    <w:rsid w:val="005A40B5"/>
    <w:rsid w:val="005A5892"/>
    <w:rsid w:val="005B1EBE"/>
    <w:rsid w:val="005C49AE"/>
    <w:rsid w:val="005D5229"/>
    <w:rsid w:val="005D5FA2"/>
    <w:rsid w:val="005E10A4"/>
    <w:rsid w:val="005E1780"/>
    <w:rsid w:val="005E5501"/>
    <w:rsid w:val="005F3BA5"/>
    <w:rsid w:val="005F603A"/>
    <w:rsid w:val="005F716B"/>
    <w:rsid w:val="005F774B"/>
    <w:rsid w:val="0060595D"/>
    <w:rsid w:val="00606625"/>
    <w:rsid w:val="00607996"/>
    <w:rsid w:val="00620455"/>
    <w:rsid w:val="00624C26"/>
    <w:rsid w:val="00624E97"/>
    <w:rsid w:val="00627E51"/>
    <w:rsid w:val="00635992"/>
    <w:rsid w:val="00636F6A"/>
    <w:rsid w:val="00644222"/>
    <w:rsid w:val="00651888"/>
    <w:rsid w:val="006631FC"/>
    <w:rsid w:val="00665956"/>
    <w:rsid w:val="0067041F"/>
    <w:rsid w:val="0067670A"/>
    <w:rsid w:val="00680D20"/>
    <w:rsid w:val="00693345"/>
    <w:rsid w:val="006954FA"/>
    <w:rsid w:val="006A0B10"/>
    <w:rsid w:val="006A1323"/>
    <w:rsid w:val="006A18D7"/>
    <w:rsid w:val="006A32CD"/>
    <w:rsid w:val="006B3D02"/>
    <w:rsid w:val="006B6724"/>
    <w:rsid w:val="006C0E3D"/>
    <w:rsid w:val="006C2EF4"/>
    <w:rsid w:val="006D77E7"/>
    <w:rsid w:val="006F6704"/>
    <w:rsid w:val="006F751C"/>
    <w:rsid w:val="0070497B"/>
    <w:rsid w:val="0070674C"/>
    <w:rsid w:val="0071278A"/>
    <w:rsid w:val="00721167"/>
    <w:rsid w:val="0072445B"/>
    <w:rsid w:val="00734FAB"/>
    <w:rsid w:val="00763265"/>
    <w:rsid w:val="00771AA5"/>
    <w:rsid w:val="007777DA"/>
    <w:rsid w:val="007A2ED9"/>
    <w:rsid w:val="007A7B10"/>
    <w:rsid w:val="007B695B"/>
    <w:rsid w:val="007C40CC"/>
    <w:rsid w:val="007C6669"/>
    <w:rsid w:val="007D18C9"/>
    <w:rsid w:val="007D6985"/>
    <w:rsid w:val="007E5A1F"/>
    <w:rsid w:val="007F233C"/>
    <w:rsid w:val="008039CE"/>
    <w:rsid w:val="0080615F"/>
    <w:rsid w:val="00814B3E"/>
    <w:rsid w:val="00814D27"/>
    <w:rsid w:val="0082025B"/>
    <w:rsid w:val="00836C83"/>
    <w:rsid w:val="008414E5"/>
    <w:rsid w:val="0084539E"/>
    <w:rsid w:val="0085724F"/>
    <w:rsid w:val="0086384E"/>
    <w:rsid w:val="008840AA"/>
    <w:rsid w:val="00884477"/>
    <w:rsid w:val="008A67EF"/>
    <w:rsid w:val="008A780D"/>
    <w:rsid w:val="008B2294"/>
    <w:rsid w:val="008B6B56"/>
    <w:rsid w:val="008C0849"/>
    <w:rsid w:val="008C3431"/>
    <w:rsid w:val="008D2AC7"/>
    <w:rsid w:val="008D31E3"/>
    <w:rsid w:val="008D4354"/>
    <w:rsid w:val="008E4578"/>
    <w:rsid w:val="008E5CC5"/>
    <w:rsid w:val="008F2F47"/>
    <w:rsid w:val="009033DF"/>
    <w:rsid w:val="00912FEA"/>
    <w:rsid w:val="0091607D"/>
    <w:rsid w:val="0091632C"/>
    <w:rsid w:val="00922694"/>
    <w:rsid w:val="0092410E"/>
    <w:rsid w:val="00924851"/>
    <w:rsid w:val="009256C1"/>
    <w:rsid w:val="00925945"/>
    <w:rsid w:val="00926C0E"/>
    <w:rsid w:val="00934D4E"/>
    <w:rsid w:val="00934F60"/>
    <w:rsid w:val="009424B4"/>
    <w:rsid w:val="00942909"/>
    <w:rsid w:val="009476C0"/>
    <w:rsid w:val="00950F31"/>
    <w:rsid w:val="00954D96"/>
    <w:rsid w:val="0095545D"/>
    <w:rsid w:val="00963D04"/>
    <w:rsid w:val="0096508B"/>
    <w:rsid w:val="00972385"/>
    <w:rsid w:val="009864FF"/>
    <w:rsid w:val="009870C2"/>
    <w:rsid w:val="00993FBC"/>
    <w:rsid w:val="00994F4F"/>
    <w:rsid w:val="00997348"/>
    <w:rsid w:val="009A01DF"/>
    <w:rsid w:val="009A46E5"/>
    <w:rsid w:val="009A5555"/>
    <w:rsid w:val="009A58D8"/>
    <w:rsid w:val="009A699E"/>
    <w:rsid w:val="009B3BF9"/>
    <w:rsid w:val="009B7C30"/>
    <w:rsid w:val="009C2B14"/>
    <w:rsid w:val="009C3639"/>
    <w:rsid w:val="009C427B"/>
    <w:rsid w:val="009D5D64"/>
    <w:rsid w:val="009E2F23"/>
    <w:rsid w:val="009E544B"/>
    <w:rsid w:val="009F3297"/>
    <w:rsid w:val="009F4F07"/>
    <w:rsid w:val="009F5026"/>
    <w:rsid w:val="009F7A17"/>
    <w:rsid w:val="00A0647B"/>
    <w:rsid w:val="00A0681B"/>
    <w:rsid w:val="00A127A0"/>
    <w:rsid w:val="00A149D1"/>
    <w:rsid w:val="00A16D22"/>
    <w:rsid w:val="00A205EC"/>
    <w:rsid w:val="00A21FE7"/>
    <w:rsid w:val="00A22454"/>
    <w:rsid w:val="00A27FFE"/>
    <w:rsid w:val="00A314CF"/>
    <w:rsid w:val="00A318E9"/>
    <w:rsid w:val="00A41050"/>
    <w:rsid w:val="00A46F57"/>
    <w:rsid w:val="00A65639"/>
    <w:rsid w:val="00A743DF"/>
    <w:rsid w:val="00A803D6"/>
    <w:rsid w:val="00A8509F"/>
    <w:rsid w:val="00A863B3"/>
    <w:rsid w:val="00A87505"/>
    <w:rsid w:val="00A90CAC"/>
    <w:rsid w:val="00A93A4C"/>
    <w:rsid w:val="00A95D5A"/>
    <w:rsid w:val="00A95F6D"/>
    <w:rsid w:val="00AB443E"/>
    <w:rsid w:val="00AB5EA7"/>
    <w:rsid w:val="00AC119A"/>
    <w:rsid w:val="00AC2391"/>
    <w:rsid w:val="00AC7615"/>
    <w:rsid w:val="00AD1028"/>
    <w:rsid w:val="00AE3EB5"/>
    <w:rsid w:val="00AE4465"/>
    <w:rsid w:val="00AF41D8"/>
    <w:rsid w:val="00B03C89"/>
    <w:rsid w:val="00B11C9E"/>
    <w:rsid w:val="00B162C5"/>
    <w:rsid w:val="00B20822"/>
    <w:rsid w:val="00B231E8"/>
    <w:rsid w:val="00B23761"/>
    <w:rsid w:val="00B4052E"/>
    <w:rsid w:val="00B50700"/>
    <w:rsid w:val="00B546B0"/>
    <w:rsid w:val="00B54B6A"/>
    <w:rsid w:val="00B63160"/>
    <w:rsid w:val="00B648F9"/>
    <w:rsid w:val="00B67685"/>
    <w:rsid w:val="00B8229D"/>
    <w:rsid w:val="00B87F4A"/>
    <w:rsid w:val="00B90794"/>
    <w:rsid w:val="00BA5548"/>
    <w:rsid w:val="00BA79DB"/>
    <w:rsid w:val="00BA7D24"/>
    <w:rsid w:val="00BB37BD"/>
    <w:rsid w:val="00BB6A6F"/>
    <w:rsid w:val="00BD618F"/>
    <w:rsid w:val="00BD6F67"/>
    <w:rsid w:val="00BE2597"/>
    <w:rsid w:val="00BE364A"/>
    <w:rsid w:val="00BE3D7F"/>
    <w:rsid w:val="00BE5627"/>
    <w:rsid w:val="00BF12D3"/>
    <w:rsid w:val="00BF40C2"/>
    <w:rsid w:val="00BF498D"/>
    <w:rsid w:val="00C03877"/>
    <w:rsid w:val="00C07BD5"/>
    <w:rsid w:val="00C124A8"/>
    <w:rsid w:val="00C312F3"/>
    <w:rsid w:val="00C3508D"/>
    <w:rsid w:val="00C371CF"/>
    <w:rsid w:val="00C37FA6"/>
    <w:rsid w:val="00C421C3"/>
    <w:rsid w:val="00C47603"/>
    <w:rsid w:val="00C53FE9"/>
    <w:rsid w:val="00C678D4"/>
    <w:rsid w:val="00C75FC3"/>
    <w:rsid w:val="00C7750F"/>
    <w:rsid w:val="00C932BA"/>
    <w:rsid w:val="00C94E07"/>
    <w:rsid w:val="00C9594F"/>
    <w:rsid w:val="00C96CC8"/>
    <w:rsid w:val="00CA0427"/>
    <w:rsid w:val="00CA0BAA"/>
    <w:rsid w:val="00CA66FF"/>
    <w:rsid w:val="00CA702C"/>
    <w:rsid w:val="00CA7DD8"/>
    <w:rsid w:val="00CB1522"/>
    <w:rsid w:val="00CB227E"/>
    <w:rsid w:val="00CB2E4C"/>
    <w:rsid w:val="00CC32B3"/>
    <w:rsid w:val="00CC59DA"/>
    <w:rsid w:val="00CD0BA1"/>
    <w:rsid w:val="00CF48B7"/>
    <w:rsid w:val="00CF6BCA"/>
    <w:rsid w:val="00D050F3"/>
    <w:rsid w:val="00D2184E"/>
    <w:rsid w:val="00D252EF"/>
    <w:rsid w:val="00D25A48"/>
    <w:rsid w:val="00D27C20"/>
    <w:rsid w:val="00D360D9"/>
    <w:rsid w:val="00D40590"/>
    <w:rsid w:val="00D41A47"/>
    <w:rsid w:val="00D43709"/>
    <w:rsid w:val="00D472F7"/>
    <w:rsid w:val="00D51F00"/>
    <w:rsid w:val="00D60758"/>
    <w:rsid w:val="00D64775"/>
    <w:rsid w:val="00D71B72"/>
    <w:rsid w:val="00D809A0"/>
    <w:rsid w:val="00D85E4F"/>
    <w:rsid w:val="00D8765A"/>
    <w:rsid w:val="00D90451"/>
    <w:rsid w:val="00D92CEA"/>
    <w:rsid w:val="00D943BC"/>
    <w:rsid w:val="00DA42C0"/>
    <w:rsid w:val="00DB125B"/>
    <w:rsid w:val="00DB202B"/>
    <w:rsid w:val="00DB3814"/>
    <w:rsid w:val="00DC34A6"/>
    <w:rsid w:val="00DC7219"/>
    <w:rsid w:val="00DD41BE"/>
    <w:rsid w:val="00DE0CA8"/>
    <w:rsid w:val="00DE0D06"/>
    <w:rsid w:val="00DE2E30"/>
    <w:rsid w:val="00DE2FE3"/>
    <w:rsid w:val="00DE4838"/>
    <w:rsid w:val="00DF53D0"/>
    <w:rsid w:val="00DF5F0E"/>
    <w:rsid w:val="00DF60EC"/>
    <w:rsid w:val="00DF7184"/>
    <w:rsid w:val="00E05AC8"/>
    <w:rsid w:val="00E117EE"/>
    <w:rsid w:val="00E135BE"/>
    <w:rsid w:val="00E23302"/>
    <w:rsid w:val="00E274F9"/>
    <w:rsid w:val="00E31D78"/>
    <w:rsid w:val="00E3502C"/>
    <w:rsid w:val="00E44BBD"/>
    <w:rsid w:val="00E54B5B"/>
    <w:rsid w:val="00E55137"/>
    <w:rsid w:val="00E56204"/>
    <w:rsid w:val="00E63496"/>
    <w:rsid w:val="00E636D3"/>
    <w:rsid w:val="00E701BC"/>
    <w:rsid w:val="00E72441"/>
    <w:rsid w:val="00E831A6"/>
    <w:rsid w:val="00E8701F"/>
    <w:rsid w:val="00E953E7"/>
    <w:rsid w:val="00E963FA"/>
    <w:rsid w:val="00EB04B1"/>
    <w:rsid w:val="00EB45A9"/>
    <w:rsid w:val="00EB473C"/>
    <w:rsid w:val="00EC198F"/>
    <w:rsid w:val="00EC3642"/>
    <w:rsid w:val="00EC40E3"/>
    <w:rsid w:val="00EC74BE"/>
    <w:rsid w:val="00ED4D49"/>
    <w:rsid w:val="00EE46C6"/>
    <w:rsid w:val="00EF6A4C"/>
    <w:rsid w:val="00EF73D9"/>
    <w:rsid w:val="00F0234D"/>
    <w:rsid w:val="00F04FAA"/>
    <w:rsid w:val="00F0618D"/>
    <w:rsid w:val="00F06F4D"/>
    <w:rsid w:val="00F118E8"/>
    <w:rsid w:val="00F1271D"/>
    <w:rsid w:val="00F12FB9"/>
    <w:rsid w:val="00F13E66"/>
    <w:rsid w:val="00F15522"/>
    <w:rsid w:val="00F33CB2"/>
    <w:rsid w:val="00F41E3A"/>
    <w:rsid w:val="00F441B2"/>
    <w:rsid w:val="00F451C1"/>
    <w:rsid w:val="00F4618B"/>
    <w:rsid w:val="00F55EB0"/>
    <w:rsid w:val="00F63753"/>
    <w:rsid w:val="00F707A8"/>
    <w:rsid w:val="00F86620"/>
    <w:rsid w:val="00F87B2B"/>
    <w:rsid w:val="00F965C2"/>
    <w:rsid w:val="00FA10A1"/>
    <w:rsid w:val="00FB2661"/>
    <w:rsid w:val="00FE090C"/>
    <w:rsid w:val="00FE282B"/>
    <w:rsid w:val="00FF4E0B"/>
    <w:rsid w:val="00FF6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0091c9" strokecolor="#0091c9">
      <v:fill color="#0091c9"/>
      <v:stroke color="#0091c9"/>
    </o:shapedefaults>
    <o:shapelayout v:ext="edit">
      <o:idmap v:ext="edit" data="1"/>
    </o:shapelayout>
  </w:shapeDefaults>
  <w:decimalSymbol w:val="."/>
  <w:listSeparator w:val=","/>
  <w14:docId w14:val="327E24E5"/>
  <w15:docId w15:val="{4FA6E640-A0BA-4EA2-9A23-D8D397A0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E3D"/>
    <w:rPr>
      <w:rFonts w:eastAsia="SimSun"/>
      <w:sz w:val="24"/>
      <w:szCs w:val="24"/>
      <w:lang w:eastAsia="zh-CN"/>
    </w:rPr>
  </w:style>
  <w:style w:type="paragraph" w:styleId="Heading2">
    <w:name w:val="heading 2"/>
    <w:basedOn w:val="Normal"/>
    <w:next w:val="Normal"/>
    <w:qFormat/>
    <w:rsid w:val="006C0E3D"/>
    <w:pPr>
      <w:keepNext/>
      <w:spacing w:before="240" w:after="60"/>
      <w:outlineLvl w:val="1"/>
    </w:pPr>
    <w:rPr>
      <w:rFonts w:ascii="Arial" w:hAnsi="Arial" w:cs="Arial"/>
      <w:b/>
      <w:bCs/>
      <w:i/>
      <w:iCs/>
      <w:sz w:val="28"/>
      <w:szCs w:val="28"/>
    </w:rPr>
  </w:style>
  <w:style w:type="paragraph" w:styleId="Heading8">
    <w:name w:val="heading 8"/>
    <w:basedOn w:val="Normal"/>
    <w:next w:val="Normal"/>
    <w:link w:val="Heading8Char"/>
    <w:qFormat/>
    <w:rsid w:val="00DF718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67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674C"/>
    <w:rPr>
      <w:color w:val="0000FF"/>
      <w:u w:val="single"/>
    </w:rPr>
  </w:style>
  <w:style w:type="paragraph" w:styleId="Header">
    <w:name w:val="header"/>
    <w:basedOn w:val="Normal"/>
    <w:rsid w:val="00BB37BD"/>
    <w:pPr>
      <w:tabs>
        <w:tab w:val="center" w:pos="4153"/>
        <w:tab w:val="right" w:pos="8306"/>
      </w:tabs>
    </w:pPr>
  </w:style>
  <w:style w:type="paragraph" w:styleId="Footer">
    <w:name w:val="footer"/>
    <w:basedOn w:val="Normal"/>
    <w:link w:val="FooterChar"/>
    <w:uiPriority w:val="99"/>
    <w:rsid w:val="00BB37BD"/>
    <w:pPr>
      <w:tabs>
        <w:tab w:val="center" w:pos="4153"/>
        <w:tab w:val="right" w:pos="8306"/>
      </w:tabs>
    </w:pPr>
  </w:style>
  <w:style w:type="paragraph" w:styleId="BalloonText">
    <w:name w:val="Balloon Text"/>
    <w:basedOn w:val="Normal"/>
    <w:semiHidden/>
    <w:rsid w:val="004F37DD"/>
    <w:rPr>
      <w:rFonts w:ascii="Tahoma" w:hAnsi="Tahoma" w:cs="Tahoma"/>
      <w:sz w:val="16"/>
      <w:szCs w:val="16"/>
    </w:rPr>
  </w:style>
  <w:style w:type="character" w:styleId="FollowedHyperlink">
    <w:name w:val="FollowedHyperlink"/>
    <w:rsid w:val="00BA5548"/>
    <w:rPr>
      <w:color w:val="800080"/>
      <w:u w:val="single"/>
    </w:rPr>
  </w:style>
  <w:style w:type="character" w:customStyle="1" w:styleId="Heading8Char">
    <w:name w:val="Heading 8 Char"/>
    <w:link w:val="Heading8"/>
    <w:rsid w:val="00CA0427"/>
    <w:rPr>
      <w:rFonts w:eastAsia="SimSun"/>
      <w:i/>
      <w:iCs/>
      <w:sz w:val="24"/>
      <w:szCs w:val="24"/>
      <w:lang w:eastAsia="zh-CN"/>
    </w:rPr>
  </w:style>
  <w:style w:type="paragraph" w:styleId="ListParagraph">
    <w:name w:val="List Paragraph"/>
    <w:basedOn w:val="Normal"/>
    <w:uiPriority w:val="34"/>
    <w:qFormat/>
    <w:rsid w:val="00A314CF"/>
    <w:pPr>
      <w:ind w:left="720"/>
    </w:pPr>
  </w:style>
  <w:style w:type="table" w:customStyle="1" w:styleId="TableGrid1">
    <w:name w:val="Table Grid1"/>
    <w:basedOn w:val="TableNormal"/>
    <w:next w:val="TableGrid"/>
    <w:uiPriority w:val="59"/>
    <w:rsid w:val="009F7A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863B3"/>
    <w:rPr>
      <w:rFonts w:eastAsia="SimSun"/>
      <w:sz w:val="24"/>
      <w:szCs w:val="24"/>
      <w:lang w:eastAsia="zh-CN"/>
    </w:rPr>
  </w:style>
  <w:style w:type="character" w:styleId="UnresolvedMention">
    <w:name w:val="Unresolved Mention"/>
    <w:basedOn w:val="DefaultParagraphFont"/>
    <w:uiPriority w:val="99"/>
    <w:semiHidden/>
    <w:unhideWhenUsed/>
    <w:rsid w:val="00845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2592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ychology_service@bathne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6CE56BD7B0274C8D4CFA62886281BA" ma:contentTypeVersion="1" ma:contentTypeDescription="Create a new document." ma:contentTypeScope="" ma:versionID="1af674ae6898a35deaef293d55bdfe2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632E-9209-45E4-8CD4-F1A32D403188}">
  <ds:schemaRefs>
    <ds:schemaRef ds:uri="http://schemas.microsoft.com/sharepoint/v3/contenttype/forms"/>
  </ds:schemaRefs>
</ds:datastoreItem>
</file>

<file path=customXml/itemProps2.xml><?xml version="1.0" encoding="utf-8"?>
<ds:datastoreItem xmlns:ds="http://schemas.openxmlformats.org/officeDocument/2006/customXml" ds:itemID="{2D1A91BC-2519-436E-896C-9FAE93C6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816D3A9-17A9-47F1-AEA8-F3CD61C3A37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6ECFAA0-CBE8-44C3-9E6F-2CF0F88E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1717</Words>
  <Characters>9359</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vt:lpstr>
    </vt:vector>
  </TitlesOfParts>
  <Company>b&amp;nes</Company>
  <LinksUpToDate>false</LinksUpToDate>
  <CharactersWithSpaces>11054</CharactersWithSpaces>
  <SharedDoc>false</SharedDoc>
  <HLinks>
    <vt:vector size="6" baseType="variant">
      <vt:variant>
        <vt:i4>983105</vt:i4>
      </vt:variant>
      <vt:variant>
        <vt:i4>0</vt:i4>
      </vt:variant>
      <vt:variant>
        <vt:i4>0</vt:i4>
      </vt:variant>
      <vt:variant>
        <vt:i4>5</vt:i4>
      </vt:variant>
      <vt:variant>
        <vt:lpwstr>mailto:psychology_service@bathnes.gov.uk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Jo Reader</dc:creator>
  <cp:lastModifiedBy>Chloe Fletcher</cp:lastModifiedBy>
  <cp:revision>2</cp:revision>
  <cp:lastPrinted>2019-02-08T13:30:00Z</cp:lastPrinted>
  <dcterms:created xsi:type="dcterms:W3CDTF">2025-01-09T15:32:00Z</dcterms:created>
  <dcterms:modified xsi:type="dcterms:W3CDTF">2025-01-09T15:32:00Z</dcterms:modified>
</cp:coreProperties>
</file>