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85256" w14:textId="77777777" w:rsidR="00A02423" w:rsidRDefault="00A02423" w:rsidP="006E178F">
      <w:pPr>
        <w:spacing w:line="276" w:lineRule="auto"/>
        <w:jc w:val="center"/>
        <w:rPr>
          <w:b/>
          <w:bCs/>
        </w:rPr>
      </w:pPr>
      <w:r>
        <w:rPr>
          <w:b/>
          <w:bCs/>
        </w:rPr>
        <w:t xml:space="preserve">Bath &amp; </w:t>
      </w:r>
      <w:proofErr w:type="gramStart"/>
      <w:r>
        <w:rPr>
          <w:b/>
          <w:bCs/>
        </w:rPr>
        <w:t>North East</w:t>
      </w:r>
      <w:proofErr w:type="gramEnd"/>
      <w:r>
        <w:rPr>
          <w:b/>
          <w:bCs/>
        </w:rPr>
        <w:t xml:space="preserve"> Somerset Educational Psychology Service</w:t>
      </w:r>
    </w:p>
    <w:p w14:paraId="0C73C186" w14:textId="72A17A93" w:rsidR="00A02423" w:rsidRDefault="00C06E2D" w:rsidP="006E178F">
      <w:pPr>
        <w:spacing w:line="276" w:lineRule="auto"/>
        <w:jc w:val="center"/>
        <w:rPr>
          <w:b/>
          <w:bCs/>
        </w:rPr>
      </w:pPr>
      <w:r w:rsidRPr="00C06E2D">
        <w:rPr>
          <w:b/>
          <w:bCs/>
        </w:rPr>
        <w:t>Early Intervention and Prevention Offer</w:t>
      </w:r>
    </w:p>
    <w:p w14:paraId="7B6BBF9E" w14:textId="35E0CF0C" w:rsidR="00490D62" w:rsidRDefault="00416759" w:rsidP="006E178F">
      <w:pPr>
        <w:spacing w:line="276" w:lineRule="auto"/>
        <w:jc w:val="center"/>
        <w:rPr>
          <w:b/>
          <w:bCs/>
        </w:rPr>
      </w:pPr>
      <w:r>
        <w:rPr>
          <w:b/>
          <w:bCs/>
        </w:rPr>
        <w:t>2025-2026</w:t>
      </w:r>
    </w:p>
    <w:p w14:paraId="2EC3AC33" w14:textId="27CDEC39" w:rsidR="006E178F" w:rsidRDefault="00C06E2D" w:rsidP="006E178F">
      <w:pPr>
        <w:spacing w:line="276" w:lineRule="auto"/>
        <w:jc w:val="both"/>
      </w:pPr>
      <w:r>
        <w:t xml:space="preserve">For the </w:t>
      </w:r>
      <w:r w:rsidR="00416759">
        <w:t>2025-2026</w:t>
      </w:r>
      <w:r>
        <w:t xml:space="preserve"> academic year, the Educational Psychology Service</w:t>
      </w:r>
      <w:r w:rsidR="00441879">
        <w:t xml:space="preserve"> (EPS)</w:t>
      </w:r>
      <w:r>
        <w:t xml:space="preserve"> is please</w:t>
      </w:r>
      <w:r w:rsidR="000B408E">
        <w:t>d</w:t>
      </w:r>
      <w:r>
        <w:t xml:space="preserve"> to be offering an expanded early intervention and prevention offer to educational settings in Bath and </w:t>
      </w:r>
      <w:proofErr w:type="gramStart"/>
      <w:r>
        <w:t>North East</w:t>
      </w:r>
      <w:proofErr w:type="gramEnd"/>
      <w:r>
        <w:t xml:space="preserve"> Somerset.</w:t>
      </w:r>
    </w:p>
    <w:p w14:paraId="439F9142" w14:textId="3ECF4E59" w:rsidR="00C06E2D" w:rsidRDefault="00C06E2D" w:rsidP="006E178F">
      <w:pPr>
        <w:spacing w:line="276" w:lineRule="auto"/>
        <w:jc w:val="both"/>
      </w:pPr>
      <w:r>
        <w:t>The aim of this offer is to provide support and advice to settings</w:t>
      </w:r>
      <w:r w:rsidR="00F45BC7">
        <w:t>, increasing their capacity</w:t>
      </w:r>
      <w:r>
        <w:t xml:space="preserve"> to meet the needs of children and young people</w:t>
      </w:r>
      <w:r w:rsidR="00F45BC7">
        <w:t xml:space="preserve">. In doing so, the EPS hopes to </w:t>
      </w:r>
      <w:r w:rsidR="00030098">
        <w:t>address</w:t>
      </w:r>
      <w:r>
        <w:t xml:space="preserve"> </w:t>
      </w:r>
      <w:r w:rsidR="00F45BC7">
        <w:t>emerging needs</w:t>
      </w:r>
      <w:r w:rsidR="00030098">
        <w:t>, preventing these</w:t>
      </w:r>
      <w:r w:rsidR="00F45BC7">
        <w:t xml:space="preserve"> from escalating</w:t>
      </w:r>
      <w:r w:rsidR="00030098">
        <w:t xml:space="preserve"> and</w:t>
      </w:r>
      <w:r w:rsidR="00441879">
        <w:t xml:space="preserve"> therefore</w:t>
      </w:r>
      <w:r w:rsidR="00F45BC7">
        <w:t xml:space="preserve"> reducing the number of </w:t>
      </w:r>
      <w:r>
        <w:t>children and young people</w:t>
      </w:r>
      <w:r w:rsidR="00F45BC7">
        <w:t xml:space="preserve"> who</w:t>
      </w:r>
      <w:r>
        <w:t xml:space="preserve"> require high levels of intervention and resourcing</w:t>
      </w:r>
      <w:r w:rsidR="00F45BC7">
        <w:t xml:space="preserve"> in future</w:t>
      </w:r>
      <w:r>
        <w:t>.</w:t>
      </w:r>
    </w:p>
    <w:p w14:paraId="171F5BAC" w14:textId="591CCC53" w:rsidR="00C06E2D" w:rsidRDefault="00C06E2D" w:rsidP="006E178F">
      <w:pPr>
        <w:spacing w:line="276" w:lineRule="auto"/>
        <w:jc w:val="both"/>
      </w:pPr>
      <w:r>
        <w:t>Each educational setting has an allocated Link EP</w:t>
      </w:r>
      <w:r w:rsidR="00441879">
        <w:t xml:space="preserve"> (Educational Psychologist)</w:t>
      </w:r>
      <w:r>
        <w:t xml:space="preserve"> from our service. Each setting </w:t>
      </w:r>
      <w:r w:rsidR="00030098">
        <w:t xml:space="preserve">has </w:t>
      </w:r>
      <w:r w:rsidR="006B5D59">
        <w:t>access</w:t>
      </w:r>
      <w:r w:rsidR="00030098">
        <w:t xml:space="preserve"> to</w:t>
      </w:r>
      <w:r>
        <w:t xml:space="preserve"> six visits per academic year (one visit per term) from their Link EP. Each visit</w:t>
      </w:r>
      <w:r w:rsidR="00CB40FD">
        <w:t xml:space="preserve"> lasts up to three hours (half a day)</w:t>
      </w:r>
      <w:r>
        <w:t>.</w:t>
      </w:r>
    </w:p>
    <w:p w14:paraId="3184B453" w14:textId="1C0E834F" w:rsidR="0078072B" w:rsidRDefault="006E178F" w:rsidP="006E178F">
      <w:pPr>
        <w:spacing w:line="276" w:lineRule="auto"/>
        <w:jc w:val="both"/>
      </w:pPr>
      <w:r w:rsidRPr="006E178F">
        <w:t xml:space="preserve">The first visit will act as an opportunity for the </w:t>
      </w:r>
      <w:r w:rsidR="003709C1">
        <w:t>educational setting</w:t>
      </w:r>
      <w:r w:rsidRPr="006E178F">
        <w:t xml:space="preserve"> to speak with their Link EP about current setting context, what is going well and areas for development. The </w:t>
      </w:r>
      <w:r w:rsidR="003709C1">
        <w:t>educational setting</w:t>
      </w:r>
      <w:r w:rsidR="003709C1" w:rsidRPr="006E178F">
        <w:t xml:space="preserve"> </w:t>
      </w:r>
      <w:r w:rsidRPr="006E178F">
        <w:t xml:space="preserve">and Link EP will establish which aspects of the EPS offer would best suit the </w:t>
      </w:r>
      <w:r w:rsidR="003709C1">
        <w:t>setting’s</w:t>
      </w:r>
      <w:r w:rsidR="003709C1" w:rsidRPr="006E178F">
        <w:t xml:space="preserve"> </w:t>
      </w:r>
      <w:r w:rsidRPr="006E178F">
        <w:t xml:space="preserve">needs and plan their remaining five </w:t>
      </w:r>
      <w:r w:rsidR="00441879">
        <w:t>visits</w:t>
      </w:r>
      <w:r w:rsidRPr="006E178F">
        <w:t xml:space="preserve"> for the academic year.</w:t>
      </w:r>
    </w:p>
    <w:p w14:paraId="3E687436" w14:textId="77777777" w:rsidR="0078072B" w:rsidRPr="008239B2" w:rsidRDefault="0078072B" w:rsidP="006E178F">
      <w:pPr>
        <w:spacing w:line="276" w:lineRule="auto"/>
        <w:jc w:val="both"/>
        <w:rPr>
          <w:b/>
          <w:bCs/>
        </w:rPr>
      </w:pPr>
      <w:r>
        <w:rPr>
          <w:b/>
          <w:bCs/>
        </w:rPr>
        <w:t>Menu Summary</w:t>
      </w:r>
    </w:p>
    <w:tbl>
      <w:tblPr>
        <w:tblStyle w:val="TableGrid"/>
        <w:tblW w:w="8926" w:type="dxa"/>
        <w:tblCellMar>
          <w:top w:w="57" w:type="dxa"/>
          <w:left w:w="57" w:type="dxa"/>
          <w:bottom w:w="57" w:type="dxa"/>
          <w:right w:w="57" w:type="dxa"/>
        </w:tblCellMar>
        <w:tblLook w:val="04A0" w:firstRow="1" w:lastRow="0" w:firstColumn="1" w:lastColumn="0" w:noHBand="0" w:noVBand="1"/>
      </w:tblPr>
      <w:tblGrid>
        <w:gridCol w:w="5665"/>
        <w:gridCol w:w="3261"/>
      </w:tblGrid>
      <w:tr w:rsidR="0078072B" w:rsidRPr="00A02423" w14:paraId="151D1268" w14:textId="77777777" w:rsidTr="00A02423">
        <w:tc>
          <w:tcPr>
            <w:tcW w:w="5665" w:type="dxa"/>
          </w:tcPr>
          <w:p w14:paraId="483F0C17" w14:textId="77777777" w:rsidR="0078072B" w:rsidRPr="00A02423" w:rsidRDefault="0078072B" w:rsidP="006E178F">
            <w:pPr>
              <w:spacing w:line="276" w:lineRule="auto"/>
              <w:jc w:val="both"/>
              <w:rPr>
                <w:b/>
                <w:bCs/>
                <w:sz w:val="22"/>
                <w:szCs w:val="22"/>
              </w:rPr>
            </w:pPr>
            <w:r w:rsidRPr="00A02423">
              <w:rPr>
                <w:b/>
                <w:bCs/>
                <w:sz w:val="22"/>
                <w:szCs w:val="22"/>
              </w:rPr>
              <w:t>EP Offer</w:t>
            </w:r>
          </w:p>
        </w:tc>
        <w:tc>
          <w:tcPr>
            <w:tcW w:w="3261" w:type="dxa"/>
          </w:tcPr>
          <w:p w14:paraId="35BFAB58" w14:textId="77777777" w:rsidR="0078072B" w:rsidRPr="00A02423" w:rsidRDefault="0078072B" w:rsidP="006E178F">
            <w:pPr>
              <w:spacing w:line="276" w:lineRule="auto"/>
              <w:jc w:val="both"/>
              <w:rPr>
                <w:b/>
                <w:bCs/>
                <w:sz w:val="22"/>
                <w:szCs w:val="22"/>
              </w:rPr>
            </w:pPr>
            <w:r w:rsidRPr="00A02423">
              <w:rPr>
                <w:b/>
                <w:bCs/>
                <w:sz w:val="22"/>
                <w:szCs w:val="22"/>
              </w:rPr>
              <w:t>Time</w:t>
            </w:r>
          </w:p>
        </w:tc>
      </w:tr>
      <w:tr w:rsidR="0078072B" w:rsidRPr="00A02423" w14:paraId="041C1305" w14:textId="77777777" w:rsidTr="00A02423">
        <w:tc>
          <w:tcPr>
            <w:tcW w:w="5665" w:type="dxa"/>
          </w:tcPr>
          <w:p w14:paraId="1757E58B" w14:textId="77777777" w:rsidR="0078072B" w:rsidRPr="00A02423" w:rsidRDefault="0078072B" w:rsidP="006E178F">
            <w:pPr>
              <w:spacing w:line="276" w:lineRule="auto"/>
              <w:jc w:val="both"/>
              <w:rPr>
                <w:sz w:val="22"/>
                <w:szCs w:val="22"/>
              </w:rPr>
            </w:pPr>
            <w:r w:rsidRPr="00A02423">
              <w:rPr>
                <w:sz w:val="22"/>
                <w:szCs w:val="22"/>
              </w:rPr>
              <w:t>CYP consultation &amp; review</w:t>
            </w:r>
          </w:p>
        </w:tc>
        <w:tc>
          <w:tcPr>
            <w:tcW w:w="3261" w:type="dxa"/>
          </w:tcPr>
          <w:p w14:paraId="220DBD18" w14:textId="77777777" w:rsidR="0078072B" w:rsidRPr="00A02423" w:rsidRDefault="0078072B" w:rsidP="006E178F">
            <w:pPr>
              <w:spacing w:line="276" w:lineRule="auto"/>
              <w:jc w:val="both"/>
              <w:rPr>
                <w:sz w:val="22"/>
                <w:szCs w:val="22"/>
              </w:rPr>
            </w:pPr>
            <w:r w:rsidRPr="00A02423">
              <w:rPr>
                <w:sz w:val="22"/>
                <w:szCs w:val="22"/>
              </w:rPr>
              <w:t>2h per CYP (across two visits)</w:t>
            </w:r>
          </w:p>
        </w:tc>
      </w:tr>
      <w:tr w:rsidR="0078072B" w:rsidRPr="00A02423" w14:paraId="5322C647" w14:textId="77777777" w:rsidTr="00A02423">
        <w:tc>
          <w:tcPr>
            <w:tcW w:w="5665" w:type="dxa"/>
          </w:tcPr>
          <w:p w14:paraId="44125D5D" w14:textId="77777777" w:rsidR="0078072B" w:rsidRPr="00A02423" w:rsidRDefault="0078072B" w:rsidP="006E178F">
            <w:pPr>
              <w:spacing w:line="276" w:lineRule="auto"/>
              <w:jc w:val="both"/>
              <w:rPr>
                <w:sz w:val="22"/>
                <w:szCs w:val="22"/>
              </w:rPr>
            </w:pPr>
            <w:r w:rsidRPr="00A02423">
              <w:rPr>
                <w:sz w:val="22"/>
                <w:szCs w:val="22"/>
              </w:rPr>
              <w:t>Reflective supervision &amp; development session for SENCO</w:t>
            </w:r>
          </w:p>
        </w:tc>
        <w:tc>
          <w:tcPr>
            <w:tcW w:w="3261" w:type="dxa"/>
          </w:tcPr>
          <w:p w14:paraId="0F949B9E" w14:textId="77777777" w:rsidR="0078072B" w:rsidRPr="00A02423" w:rsidRDefault="0078072B" w:rsidP="006E178F">
            <w:pPr>
              <w:spacing w:line="276" w:lineRule="auto"/>
              <w:jc w:val="both"/>
              <w:rPr>
                <w:sz w:val="22"/>
                <w:szCs w:val="22"/>
              </w:rPr>
            </w:pPr>
            <w:r w:rsidRPr="00A02423">
              <w:rPr>
                <w:sz w:val="22"/>
                <w:szCs w:val="22"/>
              </w:rPr>
              <w:t>1h per session</w:t>
            </w:r>
          </w:p>
        </w:tc>
      </w:tr>
      <w:tr w:rsidR="0078072B" w:rsidRPr="00A02423" w14:paraId="5F03579A" w14:textId="77777777" w:rsidTr="00A02423">
        <w:tc>
          <w:tcPr>
            <w:tcW w:w="5665" w:type="dxa"/>
          </w:tcPr>
          <w:p w14:paraId="781D6F60" w14:textId="77777777" w:rsidR="0078072B" w:rsidRPr="00A02423" w:rsidRDefault="0078072B" w:rsidP="006E178F">
            <w:pPr>
              <w:spacing w:line="276" w:lineRule="auto"/>
              <w:jc w:val="both"/>
              <w:rPr>
                <w:sz w:val="22"/>
                <w:szCs w:val="22"/>
              </w:rPr>
            </w:pPr>
            <w:r w:rsidRPr="00A02423">
              <w:rPr>
                <w:sz w:val="22"/>
                <w:szCs w:val="22"/>
              </w:rPr>
              <w:t>Reflective thinking space for staff (single)</w:t>
            </w:r>
          </w:p>
        </w:tc>
        <w:tc>
          <w:tcPr>
            <w:tcW w:w="3261" w:type="dxa"/>
          </w:tcPr>
          <w:p w14:paraId="1C46B10F" w14:textId="77777777" w:rsidR="0078072B" w:rsidRPr="00A02423" w:rsidRDefault="0078072B" w:rsidP="006E178F">
            <w:pPr>
              <w:spacing w:line="276" w:lineRule="auto"/>
              <w:jc w:val="both"/>
              <w:rPr>
                <w:sz w:val="22"/>
                <w:szCs w:val="22"/>
              </w:rPr>
            </w:pPr>
            <w:r w:rsidRPr="00A02423">
              <w:rPr>
                <w:sz w:val="22"/>
                <w:szCs w:val="22"/>
              </w:rPr>
              <w:t>1h per member of staff</w:t>
            </w:r>
          </w:p>
        </w:tc>
      </w:tr>
      <w:tr w:rsidR="0078072B" w:rsidRPr="00A02423" w14:paraId="19B8A34E" w14:textId="77777777" w:rsidTr="00A02423">
        <w:tc>
          <w:tcPr>
            <w:tcW w:w="5665" w:type="dxa"/>
          </w:tcPr>
          <w:p w14:paraId="1E448FE8" w14:textId="77777777" w:rsidR="0078072B" w:rsidRPr="00A02423" w:rsidRDefault="0078072B" w:rsidP="006E178F">
            <w:pPr>
              <w:spacing w:line="276" w:lineRule="auto"/>
              <w:jc w:val="both"/>
              <w:rPr>
                <w:sz w:val="22"/>
                <w:szCs w:val="22"/>
              </w:rPr>
            </w:pPr>
            <w:r w:rsidRPr="00A02423">
              <w:rPr>
                <w:sz w:val="22"/>
                <w:szCs w:val="22"/>
              </w:rPr>
              <w:t>Reflective thinking space for staff (group)</w:t>
            </w:r>
          </w:p>
        </w:tc>
        <w:tc>
          <w:tcPr>
            <w:tcW w:w="3261" w:type="dxa"/>
          </w:tcPr>
          <w:p w14:paraId="47516C68" w14:textId="77777777" w:rsidR="0078072B" w:rsidRPr="00A02423" w:rsidRDefault="0078072B" w:rsidP="006E178F">
            <w:pPr>
              <w:spacing w:line="276" w:lineRule="auto"/>
              <w:jc w:val="both"/>
              <w:rPr>
                <w:sz w:val="22"/>
                <w:szCs w:val="22"/>
              </w:rPr>
            </w:pPr>
            <w:r w:rsidRPr="00A02423">
              <w:rPr>
                <w:sz w:val="22"/>
                <w:szCs w:val="22"/>
              </w:rPr>
              <w:t>2h per group</w:t>
            </w:r>
          </w:p>
        </w:tc>
      </w:tr>
      <w:tr w:rsidR="0078072B" w:rsidRPr="00A02423" w14:paraId="16D30734" w14:textId="77777777" w:rsidTr="00A02423">
        <w:tc>
          <w:tcPr>
            <w:tcW w:w="5665" w:type="dxa"/>
          </w:tcPr>
          <w:p w14:paraId="5B5DB2CA" w14:textId="77777777" w:rsidR="0078072B" w:rsidRPr="00A02423" w:rsidRDefault="0078072B" w:rsidP="006E178F">
            <w:pPr>
              <w:spacing w:line="276" w:lineRule="auto"/>
              <w:jc w:val="both"/>
              <w:rPr>
                <w:sz w:val="22"/>
                <w:szCs w:val="22"/>
              </w:rPr>
            </w:pPr>
            <w:r w:rsidRPr="00A02423">
              <w:rPr>
                <w:sz w:val="22"/>
                <w:szCs w:val="22"/>
              </w:rPr>
              <w:t>Whole class consultation with class teacher &amp; review</w:t>
            </w:r>
          </w:p>
        </w:tc>
        <w:tc>
          <w:tcPr>
            <w:tcW w:w="3261" w:type="dxa"/>
          </w:tcPr>
          <w:p w14:paraId="34A0C5DA" w14:textId="77777777" w:rsidR="0078072B" w:rsidRPr="00A02423" w:rsidRDefault="0078072B" w:rsidP="006E178F">
            <w:pPr>
              <w:spacing w:line="276" w:lineRule="auto"/>
              <w:jc w:val="both"/>
              <w:rPr>
                <w:sz w:val="22"/>
                <w:szCs w:val="22"/>
              </w:rPr>
            </w:pPr>
            <w:r w:rsidRPr="00A02423">
              <w:rPr>
                <w:sz w:val="22"/>
                <w:szCs w:val="22"/>
              </w:rPr>
              <w:t>2h per class (across two visits)</w:t>
            </w:r>
          </w:p>
        </w:tc>
      </w:tr>
      <w:tr w:rsidR="0078072B" w:rsidRPr="00A02423" w14:paraId="39E8A9A1" w14:textId="77777777" w:rsidTr="00A02423">
        <w:tc>
          <w:tcPr>
            <w:tcW w:w="5665" w:type="dxa"/>
          </w:tcPr>
          <w:p w14:paraId="38C8028C" w14:textId="77777777" w:rsidR="0078072B" w:rsidRPr="00A02423" w:rsidRDefault="0078072B" w:rsidP="006E178F">
            <w:pPr>
              <w:spacing w:line="276" w:lineRule="auto"/>
              <w:jc w:val="both"/>
              <w:rPr>
                <w:sz w:val="22"/>
                <w:szCs w:val="22"/>
              </w:rPr>
            </w:pPr>
            <w:r w:rsidRPr="00A02423">
              <w:rPr>
                <w:sz w:val="22"/>
                <w:szCs w:val="22"/>
              </w:rPr>
              <w:t>Solution-focused drop-ins</w:t>
            </w:r>
          </w:p>
        </w:tc>
        <w:tc>
          <w:tcPr>
            <w:tcW w:w="3261" w:type="dxa"/>
          </w:tcPr>
          <w:p w14:paraId="6C169896" w14:textId="77777777" w:rsidR="0078072B" w:rsidRPr="00A02423" w:rsidRDefault="0078072B" w:rsidP="006E178F">
            <w:pPr>
              <w:spacing w:line="276" w:lineRule="auto"/>
              <w:jc w:val="both"/>
              <w:rPr>
                <w:sz w:val="22"/>
                <w:szCs w:val="22"/>
              </w:rPr>
            </w:pPr>
            <w:r w:rsidRPr="00A02423">
              <w:rPr>
                <w:sz w:val="22"/>
                <w:szCs w:val="22"/>
              </w:rPr>
              <w:t>3h per drop-in session</w:t>
            </w:r>
          </w:p>
        </w:tc>
      </w:tr>
    </w:tbl>
    <w:p w14:paraId="2DC05823" w14:textId="77777777" w:rsidR="0078072B" w:rsidRDefault="0078072B" w:rsidP="009C5A12">
      <w:pPr>
        <w:spacing w:after="0" w:line="276" w:lineRule="auto"/>
        <w:jc w:val="both"/>
      </w:pPr>
    </w:p>
    <w:p w14:paraId="58B93256" w14:textId="61014796" w:rsidR="00C06E2D" w:rsidRDefault="00C06E2D" w:rsidP="006E178F">
      <w:pPr>
        <w:spacing w:line="276" w:lineRule="auto"/>
        <w:jc w:val="both"/>
        <w:rPr>
          <w:b/>
          <w:bCs/>
        </w:rPr>
      </w:pPr>
      <w:r>
        <w:rPr>
          <w:b/>
          <w:bCs/>
        </w:rPr>
        <w:t>Menu</w:t>
      </w:r>
      <w:r w:rsidR="0078072B">
        <w:rPr>
          <w:b/>
          <w:bCs/>
        </w:rPr>
        <w:t xml:space="preserve"> of EP Involvement</w:t>
      </w:r>
    </w:p>
    <w:p w14:paraId="2274B91B" w14:textId="3C9E42BA" w:rsidR="00C06E2D" w:rsidRDefault="00C06E2D" w:rsidP="006E178F">
      <w:pPr>
        <w:spacing w:line="276" w:lineRule="auto"/>
        <w:jc w:val="both"/>
        <w:rPr>
          <w:u w:val="single"/>
        </w:rPr>
      </w:pPr>
      <w:r>
        <w:rPr>
          <w:u w:val="single"/>
        </w:rPr>
        <w:t>Child / Young Person Consultation &amp; Review</w:t>
      </w:r>
    </w:p>
    <w:p w14:paraId="2F70EACE" w14:textId="6CA615F3" w:rsidR="00C06E2D" w:rsidRPr="00C85EE3" w:rsidRDefault="00F31EA9" w:rsidP="006E178F">
      <w:pPr>
        <w:spacing w:line="276" w:lineRule="auto"/>
        <w:jc w:val="both"/>
        <w:rPr>
          <w:i/>
          <w:iCs/>
        </w:rPr>
      </w:pPr>
      <w:r>
        <w:rPr>
          <w:i/>
          <w:iCs/>
        </w:rPr>
        <w:t>2</w:t>
      </w:r>
      <w:r w:rsidR="00C85EE3">
        <w:rPr>
          <w:i/>
          <w:iCs/>
        </w:rPr>
        <w:t xml:space="preserve">h per child / young person (1h for consultation; 1h for review); Maximum of </w:t>
      </w:r>
      <w:r w:rsidR="00153907">
        <w:rPr>
          <w:i/>
          <w:iCs/>
        </w:rPr>
        <w:t>six</w:t>
      </w:r>
      <w:r w:rsidR="00C85EE3">
        <w:rPr>
          <w:i/>
          <w:iCs/>
        </w:rPr>
        <w:t xml:space="preserve"> children / young people within one academic year</w:t>
      </w:r>
    </w:p>
    <w:p w14:paraId="2CD9563C" w14:textId="49779CBC" w:rsidR="00BF179B" w:rsidRDefault="00C85EE3" w:rsidP="006E178F">
      <w:pPr>
        <w:spacing w:line="276" w:lineRule="auto"/>
        <w:jc w:val="both"/>
      </w:pPr>
      <w:r>
        <w:t xml:space="preserve">EP to </w:t>
      </w:r>
      <w:r w:rsidR="00547F5C">
        <w:t>facilitate</w:t>
      </w:r>
      <w:r>
        <w:t xml:space="preserve"> a </w:t>
      </w:r>
      <w:r w:rsidR="00BF179B">
        <w:t>1-hour</w:t>
      </w:r>
      <w:r>
        <w:t xml:space="preserve"> consultation meeting with relevant members of staff (and parent</w:t>
      </w:r>
      <w:r w:rsidR="009C5A12">
        <w:t xml:space="preserve"> </w:t>
      </w:r>
      <w:r w:rsidR="00D379DA">
        <w:t>/</w:t>
      </w:r>
      <w:r w:rsidR="009C5A12">
        <w:t xml:space="preserve"> </w:t>
      </w:r>
      <w:r>
        <w:t>carer if wanted) about an individual child or young person.</w:t>
      </w:r>
      <w:r w:rsidR="00BF179B" w:rsidRPr="00BF179B">
        <w:t xml:space="preserve"> </w:t>
      </w:r>
      <w:r w:rsidR="00BF179B">
        <w:t xml:space="preserve">EP to </w:t>
      </w:r>
      <w:r w:rsidR="00547F5C">
        <w:t>facilitate</w:t>
      </w:r>
      <w:r w:rsidR="00BF179B">
        <w:t xml:space="preserve"> a 1-hour review meeting 1-3 terms later.</w:t>
      </w:r>
    </w:p>
    <w:p w14:paraId="4558AB73" w14:textId="4E48F369" w:rsidR="00E17095" w:rsidRDefault="00C85EE3" w:rsidP="00E17095">
      <w:pPr>
        <w:spacing w:line="276" w:lineRule="auto"/>
        <w:jc w:val="both"/>
      </w:pPr>
      <w:r>
        <w:lastRenderedPageBreak/>
        <w:t xml:space="preserve">The EP will not observe or </w:t>
      </w:r>
      <w:r w:rsidR="00265FC9">
        <w:t>complete</w:t>
      </w:r>
      <w:r>
        <w:t xml:space="preserve"> any direct work with the child or young person. </w:t>
      </w:r>
      <w:r w:rsidR="006E178F" w:rsidRPr="006E178F">
        <w:t xml:space="preserve">Consultees will be responsible for </w:t>
      </w:r>
      <w:r w:rsidR="006E178F">
        <w:t>making a record of</w:t>
      </w:r>
      <w:r w:rsidR="006E178F" w:rsidRPr="006E178F">
        <w:t xml:space="preserve"> the consultation. EPs may make notes for the purposes of reflection and to aid with psychological formulation, but these will not be distributed.</w:t>
      </w:r>
      <w:r w:rsidR="00E17095" w:rsidRPr="00E17095">
        <w:t xml:space="preserve"> </w:t>
      </w:r>
      <w:r w:rsidR="00E17095">
        <w:t xml:space="preserve">Informed consent from parent / carer (and young person if </w:t>
      </w:r>
      <w:r w:rsidR="00E17095" w:rsidRPr="00BF179B">
        <w:t xml:space="preserve">over </w:t>
      </w:r>
      <w:r w:rsidR="00E17095" w:rsidRPr="00CB40FD">
        <w:t>16</w:t>
      </w:r>
      <w:r w:rsidR="00E17095" w:rsidRPr="00BF179B">
        <w:t xml:space="preserve"> years</w:t>
      </w:r>
      <w:r w:rsidR="00E17095">
        <w:t>) is required.</w:t>
      </w:r>
    </w:p>
    <w:p w14:paraId="24373190" w14:textId="211E93F2" w:rsidR="00547F5C" w:rsidRDefault="00C85EE3" w:rsidP="006E178F">
      <w:pPr>
        <w:spacing w:line="276" w:lineRule="auto"/>
        <w:jc w:val="both"/>
      </w:pPr>
      <w:r>
        <w:t>This is early intervention and prevention work, therefore children and young people who have an EHCP</w:t>
      </w:r>
      <w:r w:rsidR="00441879">
        <w:t xml:space="preserve"> (Education, Health and Care Plan)</w:t>
      </w:r>
      <w:r>
        <w:t xml:space="preserve">, </w:t>
      </w:r>
      <w:r w:rsidR="006E178F">
        <w:t xml:space="preserve">or </w:t>
      </w:r>
      <w:r>
        <w:t>are undergoing an EHCNA</w:t>
      </w:r>
      <w:r w:rsidR="00441879">
        <w:t xml:space="preserve"> (Education, Health and Care Needs Assessment)</w:t>
      </w:r>
      <w:r w:rsidR="00C62326">
        <w:t>,</w:t>
      </w:r>
      <w:r w:rsidR="006E178F">
        <w:t xml:space="preserve"> are not eligible. </w:t>
      </w:r>
      <w:r w:rsidR="00327350">
        <w:t>Consultations</w:t>
      </w:r>
      <w:r w:rsidR="006E178F">
        <w:t xml:space="preserve"> cannot be used </w:t>
      </w:r>
      <w:r w:rsidR="00A222C7">
        <w:t>to discuss</w:t>
      </w:r>
      <w:r w:rsidR="006E178F">
        <w:t xml:space="preserve"> children and young people </w:t>
      </w:r>
      <w:r w:rsidR="00327350">
        <w:t xml:space="preserve">for </w:t>
      </w:r>
      <w:r w:rsidR="006E178F">
        <w:t xml:space="preserve">whom </w:t>
      </w:r>
      <w:r w:rsidR="00441879">
        <w:t xml:space="preserve">educational settings </w:t>
      </w:r>
      <w:r w:rsidR="009C5A12">
        <w:t>hope</w:t>
      </w:r>
      <w:r w:rsidR="00441879">
        <w:t xml:space="preserve"> to,</w:t>
      </w:r>
      <w:r w:rsidR="009C5A12">
        <w:t xml:space="preserve"> or expect</w:t>
      </w:r>
      <w:r w:rsidR="00327350">
        <w:t xml:space="preserve"> to</w:t>
      </w:r>
      <w:r w:rsidR="00441879">
        <w:t>,</w:t>
      </w:r>
      <w:r w:rsidR="00327350">
        <w:t xml:space="preserve"> request an EHCNA within the next calendar year</w:t>
      </w:r>
      <w:r w:rsidR="00547F5C">
        <w:t>.</w:t>
      </w:r>
    </w:p>
    <w:p w14:paraId="6BCD7717" w14:textId="40949014" w:rsidR="00C06E2D" w:rsidRDefault="00C06E2D" w:rsidP="006E178F">
      <w:pPr>
        <w:spacing w:line="276" w:lineRule="auto"/>
        <w:jc w:val="both"/>
        <w:rPr>
          <w:u w:val="single"/>
        </w:rPr>
      </w:pPr>
      <w:r>
        <w:rPr>
          <w:u w:val="single"/>
        </w:rPr>
        <w:t>Reflective Supervision and Development Session for SENCO</w:t>
      </w:r>
    </w:p>
    <w:p w14:paraId="1A06E4A0" w14:textId="486CB3FC" w:rsidR="00C06E2D" w:rsidRDefault="00C85EE3" w:rsidP="006E178F">
      <w:pPr>
        <w:spacing w:line="276" w:lineRule="auto"/>
        <w:jc w:val="both"/>
        <w:rPr>
          <w:i/>
          <w:iCs/>
        </w:rPr>
      </w:pPr>
      <w:r>
        <w:rPr>
          <w:i/>
          <w:iCs/>
        </w:rPr>
        <w:t>1h per session</w:t>
      </w:r>
      <w:r w:rsidR="00E17095">
        <w:rPr>
          <w:i/>
          <w:iCs/>
        </w:rPr>
        <w:t>. Remote option available.</w:t>
      </w:r>
    </w:p>
    <w:p w14:paraId="063CC1E6" w14:textId="63DC2215" w:rsidR="00C85EE3" w:rsidRPr="00C85EE3" w:rsidRDefault="00C85EE3" w:rsidP="006E178F">
      <w:pPr>
        <w:spacing w:line="276" w:lineRule="auto"/>
        <w:jc w:val="both"/>
      </w:pPr>
      <w:r>
        <w:t xml:space="preserve">An opportunity for the EP and the SENCO </w:t>
      </w:r>
      <w:r w:rsidR="00547F5C">
        <w:t>to discuss</w:t>
      </w:r>
      <w:r w:rsidR="00D92446" w:rsidRPr="00CB40FD">
        <w:t xml:space="preserve"> areas that the SENCO would like to reflect upon</w:t>
      </w:r>
      <w:r w:rsidR="00547F5C">
        <w:t xml:space="preserve"> and</w:t>
      </w:r>
      <w:r w:rsidR="00D92446" w:rsidRPr="00CB40FD">
        <w:t xml:space="preserve"> problem-solve</w:t>
      </w:r>
      <w:r w:rsidR="00547F5C">
        <w:t>,</w:t>
      </w:r>
      <w:r w:rsidR="00D92446" w:rsidRPr="00CB40FD">
        <w:t xml:space="preserve"> </w:t>
      </w:r>
      <w:r w:rsidR="00547F5C">
        <w:t>using solution-focused approaches</w:t>
      </w:r>
      <w:r w:rsidRPr="00BF179B">
        <w:t>.</w:t>
      </w:r>
      <w:r w:rsidR="003221E5" w:rsidRPr="00BF179B">
        <w:t xml:space="preserve"> </w:t>
      </w:r>
      <w:r w:rsidR="00BF179B" w:rsidRPr="00BF179B">
        <w:t>SENCOs will be responsible for their own record of topics covered</w:t>
      </w:r>
      <w:r w:rsidR="00BF179B">
        <w:t>, if required.</w:t>
      </w:r>
      <w:r w:rsidR="00E17095">
        <w:t xml:space="preserve"> </w:t>
      </w:r>
    </w:p>
    <w:p w14:paraId="23DED7B4" w14:textId="6E1099C2" w:rsidR="00C06E2D" w:rsidRDefault="00C06E2D" w:rsidP="006E178F">
      <w:pPr>
        <w:spacing w:line="276" w:lineRule="auto"/>
        <w:jc w:val="both"/>
        <w:rPr>
          <w:u w:val="single"/>
        </w:rPr>
      </w:pPr>
      <w:r>
        <w:rPr>
          <w:u w:val="single"/>
        </w:rPr>
        <w:t>Reflective Thinking Space for Staff (single)</w:t>
      </w:r>
    </w:p>
    <w:p w14:paraId="4D44C0C0" w14:textId="15DEA9E1" w:rsidR="00C85EE3" w:rsidRPr="00C85EE3" w:rsidRDefault="00C85EE3" w:rsidP="006E178F">
      <w:pPr>
        <w:spacing w:line="276" w:lineRule="auto"/>
        <w:jc w:val="both"/>
        <w:rPr>
          <w:i/>
          <w:iCs/>
        </w:rPr>
      </w:pPr>
      <w:r>
        <w:rPr>
          <w:i/>
          <w:iCs/>
        </w:rPr>
        <w:t>1h per member of staff, per session.</w:t>
      </w:r>
      <w:r w:rsidR="00E17095">
        <w:rPr>
          <w:i/>
          <w:iCs/>
        </w:rPr>
        <w:t xml:space="preserve"> Remote option available.</w:t>
      </w:r>
    </w:p>
    <w:p w14:paraId="638A3933" w14:textId="673C7236" w:rsidR="00BF179B" w:rsidRDefault="00C85EE3" w:rsidP="006E178F">
      <w:pPr>
        <w:spacing w:line="276" w:lineRule="auto"/>
        <w:jc w:val="both"/>
      </w:pPr>
      <w:r>
        <w:t>An opportunity for a member of setting staff to spend time talking with an EP.</w:t>
      </w:r>
      <w:r w:rsidR="00BF179B">
        <w:t xml:space="preserve"> Staff to think about what they would find helpful to discuss or reflect upon with the EP</w:t>
      </w:r>
      <w:r w:rsidR="00265FC9" w:rsidRPr="00265FC9">
        <w:t xml:space="preserve"> </w:t>
      </w:r>
      <w:r w:rsidR="00265FC9">
        <w:t>in advance of the session</w:t>
      </w:r>
      <w:r w:rsidR="00BF179B">
        <w:t>. Staff will be responsible for their own record of topics covered, if required.</w:t>
      </w:r>
      <w:r w:rsidR="009C5A12">
        <w:t xml:space="preserve"> </w:t>
      </w:r>
      <w:r w:rsidR="00BF179B">
        <w:t>Informed consent from the member of staff is required.</w:t>
      </w:r>
    </w:p>
    <w:p w14:paraId="3853C886" w14:textId="52CB9993" w:rsidR="00C06E2D" w:rsidRDefault="00C06E2D" w:rsidP="006E178F">
      <w:pPr>
        <w:spacing w:line="276" w:lineRule="auto"/>
        <w:jc w:val="both"/>
        <w:rPr>
          <w:u w:val="single"/>
        </w:rPr>
      </w:pPr>
      <w:r>
        <w:rPr>
          <w:u w:val="single"/>
        </w:rPr>
        <w:t>Reflective Thinking Space for Staff (group)</w:t>
      </w:r>
    </w:p>
    <w:p w14:paraId="1C821F80" w14:textId="51E0FEA3" w:rsidR="00C06E2D" w:rsidRDefault="00C85EE3" w:rsidP="006E178F">
      <w:pPr>
        <w:spacing w:line="276" w:lineRule="auto"/>
        <w:jc w:val="both"/>
        <w:rPr>
          <w:i/>
          <w:iCs/>
        </w:rPr>
      </w:pPr>
      <w:r>
        <w:rPr>
          <w:i/>
          <w:iCs/>
        </w:rPr>
        <w:t>2h per group, per session.</w:t>
      </w:r>
    </w:p>
    <w:p w14:paraId="0AE55AED" w14:textId="7E63A5B8" w:rsidR="00BF179B" w:rsidRDefault="00C85EE3" w:rsidP="00BF179B">
      <w:pPr>
        <w:spacing w:line="276" w:lineRule="auto"/>
        <w:jc w:val="both"/>
      </w:pPr>
      <w:r>
        <w:t>An opportunity for a small group of setting staff (maximum four members of staff) to spend time talking with an EP</w:t>
      </w:r>
      <w:r w:rsidR="009C5A12">
        <w:t xml:space="preserve"> together</w:t>
      </w:r>
      <w:r>
        <w:t>.</w:t>
      </w:r>
      <w:r w:rsidR="00BF179B">
        <w:t xml:space="preserve"> Staff to think about what they would find helpful to discuss or reflect upon with the EP</w:t>
      </w:r>
      <w:r w:rsidR="00265FC9" w:rsidRPr="00265FC9">
        <w:t xml:space="preserve"> </w:t>
      </w:r>
      <w:r w:rsidR="00265FC9">
        <w:t>in advance of the session</w:t>
      </w:r>
      <w:r w:rsidR="00BF179B">
        <w:t>. Staff will be responsible for their own record of topics covered, if required.</w:t>
      </w:r>
      <w:r w:rsidR="009C5A12">
        <w:t xml:space="preserve"> </w:t>
      </w:r>
      <w:r w:rsidR="00BF179B">
        <w:t xml:space="preserve">Informed consent from </w:t>
      </w:r>
      <w:r w:rsidR="00547F5C">
        <w:t>each</w:t>
      </w:r>
      <w:r w:rsidR="00BF179B">
        <w:t xml:space="preserve"> member of staff is required.</w:t>
      </w:r>
    </w:p>
    <w:p w14:paraId="57053D3D" w14:textId="2E5C48C6" w:rsidR="00C06E2D" w:rsidRDefault="00C06E2D" w:rsidP="006E178F">
      <w:pPr>
        <w:spacing w:line="276" w:lineRule="auto"/>
        <w:jc w:val="both"/>
        <w:rPr>
          <w:u w:val="single"/>
        </w:rPr>
      </w:pPr>
      <w:r>
        <w:rPr>
          <w:u w:val="single"/>
        </w:rPr>
        <w:t>Whole Class Consultation with Class Teacher &amp; Review</w:t>
      </w:r>
    </w:p>
    <w:p w14:paraId="02581B70" w14:textId="2ABD37CD" w:rsidR="00C85EE3" w:rsidRPr="00C85EE3" w:rsidRDefault="00153907" w:rsidP="006E178F">
      <w:pPr>
        <w:spacing w:line="276" w:lineRule="auto"/>
        <w:jc w:val="both"/>
        <w:rPr>
          <w:i/>
          <w:iCs/>
        </w:rPr>
      </w:pPr>
      <w:r>
        <w:rPr>
          <w:i/>
          <w:iCs/>
        </w:rPr>
        <w:t>2</w:t>
      </w:r>
      <w:r w:rsidR="00C85EE3">
        <w:rPr>
          <w:i/>
          <w:iCs/>
        </w:rPr>
        <w:t>h per class (</w:t>
      </w:r>
      <w:r>
        <w:rPr>
          <w:i/>
          <w:iCs/>
        </w:rPr>
        <w:t>1</w:t>
      </w:r>
      <w:r w:rsidR="00C85EE3">
        <w:rPr>
          <w:i/>
          <w:iCs/>
        </w:rPr>
        <w:t>h hour for consultation; 1h for review).</w:t>
      </w:r>
      <w:r w:rsidR="00E17095">
        <w:rPr>
          <w:i/>
          <w:iCs/>
        </w:rPr>
        <w:t xml:space="preserve"> Remote option available.</w:t>
      </w:r>
    </w:p>
    <w:p w14:paraId="07BCA282" w14:textId="1BD6B1EC" w:rsidR="00BF179B" w:rsidRDefault="00C85EE3" w:rsidP="006E178F">
      <w:pPr>
        <w:spacing w:line="276" w:lineRule="auto"/>
        <w:jc w:val="both"/>
      </w:pPr>
      <w:r>
        <w:t xml:space="preserve">EP to </w:t>
      </w:r>
      <w:r w:rsidR="00547F5C">
        <w:t xml:space="preserve">facilitate </w:t>
      </w:r>
      <w:r>
        <w:t>a 1</w:t>
      </w:r>
      <w:r w:rsidR="00BF179B">
        <w:t>-</w:t>
      </w:r>
      <w:r>
        <w:t xml:space="preserve">hour consultation meeting with a class teacher about </w:t>
      </w:r>
      <w:r w:rsidR="00BF179B">
        <w:t>approaches and strategies for understanding</w:t>
      </w:r>
      <w:r w:rsidR="00547F5C">
        <w:t xml:space="preserve"> and supporting</w:t>
      </w:r>
      <w:r w:rsidR="00BF179B">
        <w:t xml:space="preserve"> their whole class</w:t>
      </w:r>
      <w:r>
        <w:t xml:space="preserve"> (not individual children or young people).</w:t>
      </w:r>
      <w:r w:rsidR="00BF179B" w:rsidRPr="00BF179B">
        <w:t xml:space="preserve"> </w:t>
      </w:r>
      <w:r w:rsidR="00BF179B">
        <w:t xml:space="preserve">EP to </w:t>
      </w:r>
      <w:r w:rsidR="00547F5C">
        <w:t>facilitat</w:t>
      </w:r>
      <w:r w:rsidR="00BF179B">
        <w:t>e a 1-hour review meeting 1-3 terms later.</w:t>
      </w:r>
    </w:p>
    <w:p w14:paraId="000DEB1C" w14:textId="658C1F09" w:rsidR="00C06E2D" w:rsidRDefault="00C85EE3" w:rsidP="006E178F">
      <w:pPr>
        <w:spacing w:line="276" w:lineRule="auto"/>
        <w:jc w:val="both"/>
      </w:pPr>
      <w:r>
        <w:t xml:space="preserve">The EP will not observe or </w:t>
      </w:r>
      <w:r w:rsidR="00265FC9">
        <w:t>complete</w:t>
      </w:r>
      <w:r>
        <w:t xml:space="preserve"> any direct work with the </w:t>
      </w:r>
      <w:r w:rsidR="00DA44C2">
        <w:t>class</w:t>
      </w:r>
      <w:r>
        <w:t xml:space="preserve">. </w:t>
      </w:r>
      <w:r w:rsidR="00BF179B" w:rsidRPr="006E178F">
        <w:t xml:space="preserve">Consultees will be responsible for </w:t>
      </w:r>
      <w:r w:rsidR="00BF179B">
        <w:t>making a record of</w:t>
      </w:r>
      <w:r w:rsidR="00BF179B" w:rsidRPr="006E178F">
        <w:t xml:space="preserve"> the consultation. EPs may make notes for the purposes of reflection and to aid with psychological formulation, but these will not be </w:t>
      </w:r>
      <w:r w:rsidR="00BF179B" w:rsidRPr="00CB40FD">
        <w:t>distributed.</w:t>
      </w:r>
      <w:r w:rsidR="009C5A12">
        <w:t xml:space="preserve"> </w:t>
      </w:r>
      <w:r w:rsidR="00EB5394" w:rsidRPr="009F222E">
        <w:t>Informed consent from the teacher is required.</w:t>
      </w:r>
    </w:p>
    <w:p w14:paraId="17C4D0B7" w14:textId="716C08CE" w:rsidR="00C06E2D" w:rsidRDefault="00C06E2D" w:rsidP="006E178F">
      <w:pPr>
        <w:spacing w:line="276" w:lineRule="auto"/>
        <w:jc w:val="both"/>
        <w:rPr>
          <w:u w:val="single"/>
        </w:rPr>
      </w:pPr>
      <w:r>
        <w:rPr>
          <w:u w:val="single"/>
        </w:rPr>
        <w:lastRenderedPageBreak/>
        <w:t>Solution-focused Drop</w:t>
      </w:r>
      <w:r w:rsidR="00D73D71">
        <w:rPr>
          <w:u w:val="single"/>
        </w:rPr>
        <w:t>-I</w:t>
      </w:r>
      <w:r>
        <w:rPr>
          <w:u w:val="single"/>
        </w:rPr>
        <w:t>ns</w:t>
      </w:r>
    </w:p>
    <w:p w14:paraId="328683DF" w14:textId="762F90A5" w:rsidR="00C06E2D" w:rsidRDefault="00DA44C2" w:rsidP="006E178F">
      <w:pPr>
        <w:spacing w:line="276" w:lineRule="auto"/>
        <w:jc w:val="both"/>
        <w:rPr>
          <w:i/>
          <w:iCs/>
        </w:rPr>
      </w:pPr>
      <w:r>
        <w:rPr>
          <w:i/>
          <w:iCs/>
        </w:rPr>
        <w:t>3h per drop-in session; limited to 30 minutes per person who attends the drop-in session.</w:t>
      </w:r>
      <w:r w:rsidR="00E17095">
        <w:rPr>
          <w:i/>
          <w:iCs/>
        </w:rPr>
        <w:t xml:space="preserve"> Remote option available.</w:t>
      </w:r>
    </w:p>
    <w:p w14:paraId="56A8CA7A" w14:textId="5EF14572" w:rsidR="00D92446" w:rsidRPr="00D92446" w:rsidRDefault="00BF179B" w:rsidP="006E178F">
      <w:pPr>
        <w:spacing w:line="276" w:lineRule="auto"/>
        <w:jc w:val="both"/>
      </w:pPr>
      <w:r w:rsidRPr="00CB40FD">
        <w:t>Opp</w:t>
      </w:r>
      <w:r>
        <w:t xml:space="preserve">ortunity for members of staff to </w:t>
      </w:r>
      <w:r w:rsidR="00B66EFC">
        <w:t>speak to an EP about their work with children and young people in the setting. Individual children and young people may only be discussed on an anonymous basis. Staff</w:t>
      </w:r>
      <w:r w:rsidR="00B66EFC" w:rsidRPr="00BF179B">
        <w:t xml:space="preserve"> will be responsible for their own record of topics covered</w:t>
      </w:r>
      <w:r w:rsidR="00B66EFC">
        <w:t>, if required.</w:t>
      </w:r>
      <w:r w:rsidR="009C5A12">
        <w:t xml:space="preserve"> </w:t>
      </w:r>
      <w:r w:rsidR="00D92446" w:rsidRPr="00CB40FD">
        <w:t xml:space="preserve">The SENCO will </w:t>
      </w:r>
      <w:r w:rsidR="00B66EFC" w:rsidRPr="00CB40FD">
        <w:t>organise</w:t>
      </w:r>
      <w:r w:rsidR="00D92446" w:rsidRPr="00CB40FD">
        <w:t xml:space="preserve"> the timetable in advance to maximise the use of the time available.</w:t>
      </w:r>
      <w:r w:rsidR="00D92446">
        <w:t xml:space="preserve"> </w:t>
      </w:r>
    </w:p>
    <w:p w14:paraId="6FEDD438" w14:textId="0E5D7C7A" w:rsidR="00DA44C2" w:rsidRDefault="000B408E" w:rsidP="006E178F">
      <w:pPr>
        <w:spacing w:line="276" w:lineRule="auto"/>
        <w:jc w:val="both"/>
        <w:rPr>
          <w:b/>
          <w:bCs/>
        </w:rPr>
      </w:pPr>
      <w:r>
        <w:rPr>
          <w:b/>
          <w:bCs/>
        </w:rPr>
        <w:t>Additional information</w:t>
      </w:r>
    </w:p>
    <w:p w14:paraId="61CE6A2E" w14:textId="5533473C" w:rsidR="000B408E" w:rsidRDefault="000B408E" w:rsidP="006E178F">
      <w:pPr>
        <w:spacing w:line="276" w:lineRule="auto"/>
        <w:jc w:val="both"/>
      </w:pPr>
      <w:r>
        <w:t xml:space="preserve">Visits cannot be </w:t>
      </w:r>
      <w:r w:rsidR="00C40734">
        <w:t xml:space="preserve">joined together or carried over; if a visit does not happen during a term, </w:t>
      </w:r>
      <w:r w:rsidR="00B66EFC">
        <w:t>it cannot be reclaimed at a later point in time</w:t>
      </w:r>
      <w:r w:rsidR="00236343">
        <w:t>.</w:t>
      </w:r>
    </w:p>
    <w:p w14:paraId="7EEC7DB6" w14:textId="2B40A410" w:rsidR="00B66EFC" w:rsidRDefault="00B66EFC" w:rsidP="006E178F">
      <w:pPr>
        <w:spacing w:line="276" w:lineRule="auto"/>
        <w:jc w:val="both"/>
      </w:pPr>
      <w:r>
        <w:t xml:space="preserve">Any consent forms required must be received by the EPS Admin Team at least two weeks prior to the </w:t>
      </w:r>
      <w:r w:rsidR="00A222C7">
        <w:t xml:space="preserve">planned </w:t>
      </w:r>
      <w:r>
        <w:t>visit.</w:t>
      </w:r>
    </w:p>
    <w:p w14:paraId="03750D39" w14:textId="29F2D4D8" w:rsidR="00E17095" w:rsidRDefault="00E17095" w:rsidP="006E178F">
      <w:pPr>
        <w:spacing w:line="276" w:lineRule="auto"/>
        <w:jc w:val="both"/>
      </w:pPr>
      <w:r>
        <w:t>Each visit is entirely in person or entirely remote (not a combination of the two).</w:t>
      </w:r>
    </w:p>
    <w:p w14:paraId="325DADF3" w14:textId="69E2B66D" w:rsidR="00236343" w:rsidRDefault="00236343" w:rsidP="006E178F">
      <w:pPr>
        <w:spacing w:line="276" w:lineRule="auto"/>
        <w:jc w:val="both"/>
      </w:pPr>
      <w:r>
        <w:t>Settings are expected to complete feedback and evaluation questionnaires 3 times per academic year</w:t>
      </w:r>
      <w:r w:rsidR="00116430">
        <w:t>. These will be shared by the EPS Admin Team</w:t>
      </w:r>
      <w:r w:rsidR="0058397F">
        <w:t xml:space="preserve"> via e-mail</w:t>
      </w:r>
      <w:r w:rsidR="00116430">
        <w:t>.</w:t>
      </w:r>
      <w:r w:rsidR="00B66EFC">
        <w:t xml:space="preserve"> </w:t>
      </w:r>
      <w:r w:rsidR="00116430">
        <w:t>I</w:t>
      </w:r>
      <w:r w:rsidR="00B66EFC">
        <w:t>f</w:t>
      </w:r>
      <w:r w:rsidR="00116430">
        <w:t xml:space="preserve"> responses are not </w:t>
      </w:r>
      <w:r w:rsidR="0058397F">
        <w:t>returned</w:t>
      </w:r>
      <w:r w:rsidR="00116430">
        <w:t xml:space="preserve"> to the EPS Admin Team </w:t>
      </w:r>
      <w:r w:rsidR="00B66EFC">
        <w:t>at least two weeks prior to the visit</w:t>
      </w:r>
      <w:r w:rsidR="00116430">
        <w:t>, Link EPs will be unable to complete planned visits</w:t>
      </w:r>
      <w:r w:rsidR="00B66EFC">
        <w:t xml:space="preserve">. This </w:t>
      </w:r>
      <w:r w:rsidR="0058397F">
        <w:t>supports the collection of</w:t>
      </w:r>
      <w:r w:rsidR="00B66EFC">
        <w:t xml:space="preserve"> data</w:t>
      </w:r>
      <w:r w:rsidR="0058397F">
        <w:t xml:space="preserve"> to allow for</w:t>
      </w:r>
      <w:r w:rsidR="00B66EFC">
        <w:t xml:space="preserve"> monitoring and review</w:t>
      </w:r>
      <w:r w:rsidR="0058397F">
        <w:t xml:space="preserve"> of</w:t>
      </w:r>
      <w:r w:rsidR="00B66EFC">
        <w:t xml:space="preserve"> early intervention and prevention work.</w:t>
      </w:r>
    </w:p>
    <w:p w14:paraId="4ABB2535" w14:textId="5FAEE825" w:rsidR="000C2194" w:rsidRDefault="00030098" w:rsidP="006E178F">
      <w:pPr>
        <w:spacing w:line="276" w:lineRule="auto"/>
        <w:jc w:val="both"/>
      </w:pPr>
      <w:r>
        <w:t>H</w:t>
      </w:r>
      <w:r w:rsidR="00306420">
        <w:t xml:space="preserve">igh workloads </w:t>
      </w:r>
      <w:r>
        <w:t xml:space="preserve">mean </w:t>
      </w:r>
      <w:r w:rsidR="0058397F">
        <w:t>EPs do not have</w:t>
      </w:r>
      <w:r>
        <w:t xml:space="preserve"> </w:t>
      </w:r>
      <w:r w:rsidR="0058397F">
        <w:t>capacity to</w:t>
      </w:r>
      <w:r>
        <w:t xml:space="preserve"> </w:t>
      </w:r>
      <w:r w:rsidR="0058397F">
        <w:t>issue reminders</w:t>
      </w:r>
      <w:r>
        <w:t>, so i</w:t>
      </w:r>
      <w:r w:rsidR="00470B86">
        <w:t xml:space="preserve">t is expected that settings will be proactive in taking up </w:t>
      </w:r>
      <w:r w:rsidR="00E206C9">
        <w:t>t</w:t>
      </w:r>
      <w:r w:rsidR="00470B86">
        <w:t>his offer</w:t>
      </w:r>
      <w:r>
        <w:t>,</w:t>
      </w:r>
      <w:r w:rsidR="00470B86">
        <w:t xml:space="preserve"> </w:t>
      </w:r>
      <w:proofErr w:type="gramStart"/>
      <w:r w:rsidR="00470B86">
        <w:t>making arrangements</w:t>
      </w:r>
      <w:proofErr w:type="gramEnd"/>
      <w:r w:rsidR="00E17095">
        <w:t>,</w:t>
      </w:r>
      <w:r>
        <w:t xml:space="preserve"> and gaining consent</w:t>
      </w:r>
      <w:r w:rsidR="00470B86">
        <w:t xml:space="preserve"> if they wish to do</w:t>
      </w:r>
      <w:r w:rsidR="00265FC9">
        <w:t xml:space="preserve"> so</w:t>
      </w:r>
      <w:r w:rsidR="00470B86">
        <w:t>.</w:t>
      </w:r>
    </w:p>
    <w:p w14:paraId="5E66F6EB" w14:textId="77777777" w:rsidR="00A02423" w:rsidRDefault="00A02423">
      <w:pPr>
        <w:rPr>
          <w:b/>
          <w:bCs/>
        </w:rPr>
      </w:pPr>
      <w:r>
        <w:rPr>
          <w:b/>
          <w:bCs/>
        </w:rPr>
        <w:br w:type="page"/>
      </w:r>
    </w:p>
    <w:p w14:paraId="4AF06F66" w14:textId="66AB8DAC" w:rsidR="00B66EFC" w:rsidRPr="00CB40FD" w:rsidRDefault="00441879" w:rsidP="006E178F">
      <w:pPr>
        <w:spacing w:line="276" w:lineRule="auto"/>
        <w:jc w:val="both"/>
        <w:rPr>
          <w:b/>
          <w:bCs/>
        </w:rPr>
      </w:pPr>
      <w:r>
        <w:rPr>
          <w:b/>
          <w:bCs/>
        </w:rPr>
        <w:lastRenderedPageBreak/>
        <w:t>Bespoke Professional Development Offer</w:t>
      </w:r>
    </w:p>
    <w:p w14:paraId="352E94F5" w14:textId="4AC86456" w:rsidR="00D92446" w:rsidRPr="00CB40FD" w:rsidRDefault="00F34126" w:rsidP="006E178F">
      <w:pPr>
        <w:pStyle w:val="NormalWeb"/>
        <w:spacing w:before="0" w:beforeAutospacing="0" w:after="0" w:afterAutospacing="0" w:line="276" w:lineRule="auto"/>
        <w:rPr>
          <w:rFonts w:ascii="Arial" w:hAnsi="Arial" w:cs="Arial"/>
        </w:rPr>
      </w:pPr>
      <w:r w:rsidRPr="00CB40FD">
        <w:rPr>
          <w:rFonts w:ascii="Arial" w:hAnsi="Arial" w:cs="Arial"/>
        </w:rPr>
        <w:t xml:space="preserve">If settings are seeking training, then they are directed to contact the </w:t>
      </w:r>
      <w:r w:rsidR="00441879">
        <w:rPr>
          <w:rFonts w:ascii="Arial" w:hAnsi="Arial" w:cs="Arial"/>
        </w:rPr>
        <w:t>Inclusion and SEND Advice</w:t>
      </w:r>
      <w:r w:rsidRPr="00CB40FD">
        <w:rPr>
          <w:rFonts w:ascii="Arial" w:hAnsi="Arial" w:cs="Arial"/>
        </w:rPr>
        <w:t xml:space="preserve"> Service.</w:t>
      </w:r>
      <w:r w:rsidR="00D92446" w:rsidRPr="00CB40FD">
        <w:rPr>
          <w:rFonts w:ascii="Arial" w:hAnsi="Arial" w:cs="Arial"/>
        </w:rPr>
        <w:t xml:space="preserve"> The EPS has a </w:t>
      </w:r>
      <w:r w:rsidR="00D92446" w:rsidRPr="00CB40FD">
        <w:rPr>
          <w:rFonts w:ascii="Arial" w:eastAsia="+mn-ea" w:hAnsi="Arial" w:cs="Arial"/>
          <w:color w:val="000000"/>
        </w:rPr>
        <w:t xml:space="preserve">Bespoke Professional Development </w:t>
      </w:r>
      <w:r w:rsidR="00441879">
        <w:rPr>
          <w:rFonts w:ascii="Arial" w:eastAsia="+mn-ea" w:hAnsi="Arial" w:cs="Arial"/>
          <w:color w:val="000000"/>
        </w:rPr>
        <w:t>o</w:t>
      </w:r>
      <w:r w:rsidR="00D92446" w:rsidRPr="00CB40FD">
        <w:rPr>
          <w:rFonts w:ascii="Arial" w:eastAsia="+mn-ea" w:hAnsi="Arial" w:cs="Arial"/>
          <w:color w:val="000000"/>
        </w:rPr>
        <w:t xml:space="preserve">ffer which can be accessed via the </w:t>
      </w:r>
      <w:r w:rsidR="00441879">
        <w:rPr>
          <w:rFonts w:ascii="Arial" w:hAnsi="Arial" w:cs="Arial"/>
        </w:rPr>
        <w:t>Inclusion and SEND Advice</w:t>
      </w:r>
      <w:r w:rsidR="00441879" w:rsidRPr="00CB40FD">
        <w:rPr>
          <w:rFonts w:ascii="Arial" w:hAnsi="Arial" w:cs="Arial"/>
        </w:rPr>
        <w:t xml:space="preserve"> Service</w:t>
      </w:r>
      <w:r w:rsidR="00441879" w:rsidRPr="00CB40FD">
        <w:rPr>
          <w:rFonts w:ascii="Arial" w:eastAsia="+mn-ea" w:hAnsi="Arial" w:cs="Arial"/>
          <w:color w:val="000000"/>
        </w:rPr>
        <w:t xml:space="preserve"> </w:t>
      </w:r>
      <w:r w:rsidR="00D92446" w:rsidRPr="00CB40FD">
        <w:rPr>
          <w:rFonts w:ascii="Arial" w:eastAsia="+mn-ea" w:hAnsi="Arial" w:cs="Arial"/>
          <w:color w:val="000000"/>
        </w:rPr>
        <w:t xml:space="preserve">contact form. </w:t>
      </w:r>
    </w:p>
    <w:p w14:paraId="5C35EA5B" w14:textId="77777777" w:rsidR="00D92446" w:rsidRPr="00CB40FD" w:rsidRDefault="00D92446" w:rsidP="006E178F">
      <w:pPr>
        <w:pStyle w:val="NormalWeb"/>
        <w:spacing w:before="0" w:beforeAutospacing="0" w:after="0" w:afterAutospacing="0" w:line="276" w:lineRule="auto"/>
        <w:rPr>
          <w:rFonts w:ascii="Arial" w:eastAsia="+mn-ea" w:hAnsi="Arial" w:cs="Arial"/>
          <w:color w:val="000000"/>
        </w:rPr>
      </w:pPr>
    </w:p>
    <w:p w14:paraId="654E4EB5" w14:textId="6465EAF9" w:rsidR="00D92446" w:rsidRPr="00CB40FD" w:rsidRDefault="00D92446" w:rsidP="006E178F">
      <w:pPr>
        <w:pStyle w:val="NormalWeb"/>
        <w:spacing w:before="0" w:beforeAutospacing="0" w:after="0" w:afterAutospacing="0" w:line="276" w:lineRule="auto"/>
        <w:rPr>
          <w:rFonts w:ascii="Arial" w:eastAsia="+mn-ea" w:hAnsi="Arial" w:cs="Arial"/>
          <w:color w:val="000000"/>
        </w:rPr>
      </w:pPr>
      <w:r w:rsidRPr="00CB40FD">
        <w:rPr>
          <w:rFonts w:ascii="Arial" w:eastAsia="+mn-ea" w:hAnsi="Arial" w:cs="Arial"/>
          <w:color w:val="000000"/>
        </w:rPr>
        <w:t xml:space="preserve">The Bespoke Professional Development </w:t>
      </w:r>
      <w:r w:rsidR="00441879">
        <w:rPr>
          <w:rFonts w:ascii="Arial" w:eastAsia="+mn-ea" w:hAnsi="Arial" w:cs="Arial"/>
          <w:color w:val="000000"/>
        </w:rPr>
        <w:t>o</w:t>
      </w:r>
      <w:r w:rsidRPr="00CB40FD">
        <w:rPr>
          <w:rFonts w:ascii="Arial" w:eastAsia="+mn-ea" w:hAnsi="Arial" w:cs="Arial"/>
          <w:color w:val="000000"/>
        </w:rPr>
        <w:t xml:space="preserve">ffer is designed to support the continuous growth and wellbeing of </w:t>
      </w:r>
      <w:r w:rsidR="00441879">
        <w:rPr>
          <w:rFonts w:ascii="Arial" w:eastAsia="+mn-ea" w:hAnsi="Arial" w:cs="Arial"/>
          <w:color w:val="000000"/>
        </w:rPr>
        <w:t>educational setting</w:t>
      </w:r>
      <w:r w:rsidRPr="00CB40FD">
        <w:rPr>
          <w:rFonts w:ascii="Arial" w:eastAsia="+mn-ea" w:hAnsi="Arial" w:cs="Arial"/>
          <w:color w:val="000000"/>
        </w:rPr>
        <w:t xml:space="preserve"> staff through personalised, relevant, and practical learning opportunities. This offer is shaped around the unique needs of your setting and can include:</w:t>
      </w:r>
    </w:p>
    <w:p w14:paraId="082E5AD6" w14:textId="0F6DD65D" w:rsidR="00D92446" w:rsidRPr="00CB40FD" w:rsidRDefault="00D92446" w:rsidP="00E17095">
      <w:pPr>
        <w:pStyle w:val="NormalWeb"/>
        <w:numPr>
          <w:ilvl w:val="0"/>
          <w:numId w:val="1"/>
        </w:numPr>
        <w:spacing w:before="0" w:beforeAutospacing="0" w:after="0" w:afterAutospacing="0" w:line="276" w:lineRule="auto"/>
        <w:ind w:left="426" w:hanging="207"/>
        <w:rPr>
          <w:rFonts w:ascii="Arial" w:hAnsi="Arial" w:cs="Arial"/>
        </w:rPr>
      </w:pPr>
      <w:r w:rsidRPr="00CB40FD">
        <w:rPr>
          <w:rFonts w:ascii="Arial" w:eastAsia="+mn-ea" w:hAnsi="Arial" w:cs="Arial"/>
          <w:color w:val="000000"/>
        </w:rPr>
        <w:t xml:space="preserve">Targeted training sessions aligned with </w:t>
      </w:r>
      <w:r w:rsidR="00441879">
        <w:rPr>
          <w:rFonts w:ascii="Arial" w:eastAsia="+mn-ea" w:hAnsi="Arial" w:cs="Arial"/>
          <w:color w:val="000000"/>
        </w:rPr>
        <w:t>educational setting</w:t>
      </w:r>
      <w:r w:rsidRPr="00CB40FD">
        <w:rPr>
          <w:rFonts w:ascii="Arial" w:eastAsia="+mn-ea" w:hAnsi="Arial" w:cs="Arial"/>
          <w:color w:val="000000"/>
        </w:rPr>
        <w:t xml:space="preserve"> priorities</w:t>
      </w:r>
    </w:p>
    <w:p w14:paraId="755F787D" w14:textId="77777777" w:rsidR="00D92446" w:rsidRPr="00CB40FD" w:rsidRDefault="00D92446" w:rsidP="00E17095">
      <w:pPr>
        <w:pStyle w:val="NormalWeb"/>
        <w:numPr>
          <w:ilvl w:val="0"/>
          <w:numId w:val="1"/>
        </w:numPr>
        <w:spacing w:before="0" w:beforeAutospacing="0" w:after="0" w:afterAutospacing="0" w:line="276" w:lineRule="auto"/>
        <w:ind w:left="426" w:hanging="207"/>
        <w:rPr>
          <w:rFonts w:ascii="Arial" w:hAnsi="Arial" w:cs="Arial"/>
        </w:rPr>
      </w:pPr>
      <w:r w:rsidRPr="00CB40FD">
        <w:rPr>
          <w:rFonts w:ascii="Arial" w:eastAsia="+mn-ea" w:hAnsi="Arial" w:cs="Arial"/>
          <w:color w:val="000000"/>
        </w:rPr>
        <w:t>CPD opportunities that reflect individual roles and aspirations</w:t>
      </w:r>
    </w:p>
    <w:p w14:paraId="6A9E4ED1" w14:textId="77777777" w:rsidR="00D92446" w:rsidRPr="00CB40FD" w:rsidRDefault="00D92446" w:rsidP="00E17095">
      <w:pPr>
        <w:pStyle w:val="NormalWeb"/>
        <w:numPr>
          <w:ilvl w:val="0"/>
          <w:numId w:val="1"/>
        </w:numPr>
        <w:spacing w:before="0" w:beforeAutospacing="0" w:after="0" w:afterAutospacing="0" w:line="276" w:lineRule="auto"/>
        <w:ind w:left="426" w:hanging="207"/>
        <w:rPr>
          <w:rFonts w:ascii="Arial" w:hAnsi="Arial" w:cs="Arial"/>
        </w:rPr>
      </w:pPr>
      <w:r w:rsidRPr="00CB40FD">
        <w:rPr>
          <w:rFonts w:ascii="Arial" w:eastAsia="+mn-ea" w:hAnsi="Arial" w:cs="Arial"/>
          <w:color w:val="000000"/>
        </w:rPr>
        <w:t>Interactive workshops to build skills and confidence</w:t>
      </w:r>
    </w:p>
    <w:p w14:paraId="5642880F" w14:textId="77777777" w:rsidR="00D92446" w:rsidRPr="00CB40FD" w:rsidRDefault="00D92446" w:rsidP="00E17095">
      <w:pPr>
        <w:pStyle w:val="NormalWeb"/>
        <w:numPr>
          <w:ilvl w:val="0"/>
          <w:numId w:val="1"/>
        </w:numPr>
        <w:spacing w:before="0" w:beforeAutospacing="0" w:after="0" w:afterAutospacing="0" w:line="276" w:lineRule="auto"/>
        <w:ind w:left="426" w:hanging="207"/>
        <w:rPr>
          <w:rFonts w:ascii="Arial" w:hAnsi="Arial" w:cs="Arial"/>
        </w:rPr>
      </w:pPr>
      <w:r w:rsidRPr="00CB40FD">
        <w:rPr>
          <w:rFonts w:ascii="Arial" w:eastAsia="+mn-ea" w:hAnsi="Arial" w:cs="Arial"/>
          <w:color w:val="000000"/>
        </w:rPr>
        <w:t>Reflective practice, coaching, and peer learning</w:t>
      </w:r>
    </w:p>
    <w:p w14:paraId="5C7262BB" w14:textId="77777777" w:rsidR="00D92446" w:rsidRPr="00CB40FD" w:rsidRDefault="00D92446" w:rsidP="006E178F">
      <w:pPr>
        <w:pStyle w:val="NormalWeb"/>
        <w:spacing w:before="0" w:beforeAutospacing="0" w:after="0" w:afterAutospacing="0" w:line="276" w:lineRule="auto"/>
        <w:rPr>
          <w:rFonts w:ascii="Arial" w:eastAsia="+mn-ea" w:hAnsi="Arial" w:cs="Arial"/>
          <w:color w:val="000000"/>
        </w:rPr>
      </w:pPr>
    </w:p>
    <w:p w14:paraId="516A8303" w14:textId="2B4292CD" w:rsidR="00D92446" w:rsidRPr="00D92446" w:rsidRDefault="00D92446" w:rsidP="006E178F">
      <w:pPr>
        <w:pStyle w:val="NormalWeb"/>
        <w:spacing w:before="0" w:beforeAutospacing="0" w:after="0" w:afterAutospacing="0" w:line="276" w:lineRule="auto"/>
        <w:rPr>
          <w:rFonts w:ascii="Arial" w:hAnsi="Arial" w:cs="Arial"/>
        </w:rPr>
      </w:pPr>
      <w:r w:rsidRPr="00CB40FD">
        <w:rPr>
          <w:rFonts w:ascii="Arial" w:eastAsia="+mn-ea" w:hAnsi="Arial" w:cs="Arial"/>
          <w:color w:val="000000"/>
        </w:rPr>
        <w:t>Whether you're a teacher, teaching assistant, SENCO, or part of the wider school team, this offer ensures professional development is meaningful, manageable, and impactful.</w:t>
      </w:r>
    </w:p>
    <w:p w14:paraId="5BB24DCA" w14:textId="625F34C5" w:rsidR="00DA44C2" w:rsidRDefault="00DA44C2" w:rsidP="006E178F">
      <w:pPr>
        <w:spacing w:line="276" w:lineRule="auto"/>
      </w:pPr>
      <w:r>
        <w:br w:type="page"/>
      </w:r>
    </w:p>
    <w:p w14:paraId="1F3B0F78" w14:textId="4D99D8DA" w:rsidR="009F222E" w:rsidRDefault="00E17095" w:rsidP="009F222E">
      <w:pPr>
        <w:spacing w:line="240" w:lineRule="auto"/>
        <w:jc w:val="center"/>
        <w:rPr>
          <w:b/>
          <w:bCs/>
        </w:rPr>
      </w:pPr>
      <w:r>
        <w:rPr>
          <w:b/>
          <w:bCs/>
        </w:rPr>
        <w:lastRenderedPageBreak/>
        <w:t>B</w:t>
      </w:r>
      <w:r w:rsidR="00A02423">
        <w:rPr>
          <w:b/>
          <w:bCs/>
        </w:rPr>
        <w:t>&amp;</w:t>
      </w:r>
      <w:r>
        <w:rPr>
          <w:b/>
          <w:bCs/>
        </w:rPr>
        <w:t xml:space="preserve">NES </w:t>
      </w:r>
      <w:r w:rsidR="009F222E" w:rsidRPr="00C06E2D">
        <w:rPr>
          <w:b/>
          <w:bCs/>
        </w:rPr>
        <w:t>EPS Early Intervention and Prevention Offer</w:t>
      </w:r>
      <w:r w:rsidR="009F222E">
        <w:rPr>
          <w:b/>
          <w:bCs/>
        </w:rPr>
        <w:t xml:space="preserve"> Planning Form 2025-2026</w:t>
      </w:r>
    </w:p>
    <w:p w14:paraId="37CD303B" w14:textId="77777777" w:rsidR="009F222E" w:rsidRDefault="009F222E" w:rsidP="009F222E">
      <w:pPr>
        <w:spacing w:line="240" w:lineRule="auto"/>
        <w:rPr>
          <w:b/>
          <w:bCs/>
        </w:rPr>
      </w:pPr>
      <w:r>
        <w:rPr>
          <w:b/>
          <w:bCs/>
        </w:rPr>
        <w:t>Name of educational setting:</w:t>
      </w:r>
    </w:p>
    <w:p w14:paraId="55C025C4" w14:textId="77777777" w:rsidR="009F222E" w:rsidRDefault="009F222E" w:rsidP="009F222E">
      <w:pPr>
        <w:spacing w:line="240" w:lineRule="auto"/>
        <w:rPr>
          <w:b/>
          <w:bCs/>
        </w:rPr>
      </w:pPr>
      <w:r>
        <w:rPr>
          <w:b/>
          <w:bCs/>
        </w:rPr>
        <w:t>Name of key person (e.g. SENCO):</w:t>
      </w:r>
    </w:p>
    <w:p w14:paraId="4775C458" w14:textId="77777777" w:rsidR="009F222E" w:rsidRDefault="009F222E" w:rsidP="009F222E">
      <w:pPr>
        <w:spacing w:line="240" w:lineRule="auto"/>
        <w:rPr>
          <w:b/>
          <w:bCs/>
        </w:rPr>
      </w:pPr>
      <w:r>
        <w:rPr>
          <w:b/>
          <w:bCs/>
        </w:rPr>
        <w:t>Email of key person:</w:t>
      </w:r>
    </w:p>
    <w:p w14:paraId="0BFA2C47" w14:textId="77777777" w:rsidR="009F222E" w:rsidRDefault="009F222E" w:rsidP="009F222E">
      <w:pPr>
        <w:spacing w:line="240" w:lineRule="auto"/>
        <w:rPr>
          <w:b/>
          <w:bCs/>
        </w:rPr>
      </w:pPr>
      <w:r>
        <w:rPr>
          <w:b/>
          <w:bCs/>
        </w:rPr>
        <w:t>Name of EP:</w:t>
      </w:r>
    </w:p>
    <w:tbl>
      <w:tblPr>
        <w:tblStyle w:val="TableGrid"/>
        <w:tblW w:w="9067" w:type="dxa"/>
        <w:tblCellMar>
          <w:top w:w="57" w:type="dxa"/>
          <w:left w:w="57" w:type="dxa"/>
          <w:bottom w:w="57" w:type="dxa"/>
          <w:right w:w="57" w:type="dxa"/>
        </w:tblCellMar>
        <w:tblLook w:val="04A0" w:firstRow="1" w:lastRow="0" w:firstColumn="1" w:lastColumn="0" w:noHBand="0" w:noVBand="1"/>
      </w:tblPr>
      <w:tblGrid>
        <w:gridCol w:w="1271"/>
        <w:gridCol w:w="1843"/>
        <w:gridCol w:w="1559"/>
        <w:gridCol w:w="4394"/>
      </w:tblGrid>
      <w:tr w:rsidR="009F222E" w14:paraId="1DA40989" w14:textId="77777777" w:rsidTr="00E17095">
        <w:trPr>
          <w:trHeight w:val="397"/>
        </w:trPr>
        <w:tc>
          <w:tcPr>
            <w:tcW w:w="1271" w:type="dxa"/>
            <w:vAlign w:val="center"/>
          </w:tcPr>
          <w:p w14:paraId="17815E23" w14:textId="77777777" w:rsidR="009F222E" w:rsidRDefault="009F222E" w:rsidP="008D39E9">
            <w:pPr>
              <w:jc w:val="center"/>
              <w:rPr>
                <w:b/>
                <w:bCs/>
              </w:rPr>
            </w:pPr>
            <w:r>
              <w:rPr>
                <w:b/>
                <w:bCs/>
              </w:rPr>
              <w:t>Term</w:t>
            </w:r>
          </w:p>
        </w:tc>
        <w:tc>
          <w:tcPr>
            <w:tcW w:w="1843" w:type="dxa"/>
            <w:vAlign w:val="center"/>
          </w:tcPr>
          <w:p w14:paraId="59051CFC" w14:textId="77777777" w:rsidR="009F222E" w:rsidRDefault="009F222E" w:rsidP="008D39E9">
            <w:pPr>
              <w:jc w:val="center"/>
              <w:rPr>
                <w:b/>
                <w:bCs/>
              </w:rPr>
            </w:pPr>
            <w:r>
              <w:rPr>
                <w:b/>
                <w:bCs/>
              </w:rPr>
              <w:t>Date &amp; Time</w:t>
            </w:r>
          </w:p>
        </w:tc>
        <w:tc>
          <w:tcPr>
            <w:tcW w:w="1559" w:type="dxa"/>
            <w:vAlign w:val="center"/>
          </w:tcPr>
          <w:p w14:paraId="3435D932" w14:textId="77777777" w:rsidR="009F222E" w:rsidRDefault="009F222E" w:rsidP="008D39E9">
            <w:pPr>
              <w:jc w:val="center"/>
              <w:rPr>
                <w:b/>
                <w:bCs/>
              </w:rPr>
            </w:pPr>
            <w:r>
              <w:rPr>
                <w:b/>
                <w:bCs/>
              </w:rPr>
              <w:t>Completed?</w:t>
            </w:r>
          </w:p>
        </w:tc>
        <w:tc>
          <w:tcPr>
            <w:tcW w:w="4394" w:type="dxa"/>
            <w:vAlign w:val="center"/>
          </w:tcPr>
          <w:p w14:paraId="10DA315A" w14:textId="77777777" w:rsidR="009F222E" w:rsidRDefault="009F222E" w:rsidP="008D39E9">
            <w:pPr>
              <w:jc w:val="center"/>
              <w:rPr>
                <w:b/>
                <w:bCs/>
              </w:rPr>
            </w:pPr>
            <w:r>
              <w:rPr>
                <w:b/>
                <w:bCs/>
              </w:rPr>
              <w:t>Notes</w:t>
            </w:r>
          </w:p>
        </w:tc>
      </w:tr>
      <w:tr w:rsidR="009F222E" w14:paraId="25EAD1C5" w14:textId="77777777" w:rsidTr="00E17095">
        <w:trPr>
          <w:trHeight w:val="397"/>
        </w:trPr>
        <w:tc>
          <w:tcPr>
            <w:tcW w:w="1271" w:type="dxa"/>
            <w:vAlign w:val="center"/>
          </w:tcPr>
          <w:p w14:paraId="390E9D51" w14:textId="77777777" w:rsidR="009F222E" w:rsidRPr="00153907" w:rsidRDefault="009F222E" w:rsidP="008D39E9">
            <w:pPr>
              <w:jc w:val="center"/>
            </w:pPr>
            <w:r w:rsidRPr="00153907">
              <w:t>Term 1</w:t>
            </w:r>
          </w:p>
        </w:tc>
        <w:tc>
          <w:tcPr>
            <w:tcW w:w="1843" w:type="dxa"/>
            <w:vAlign w:val="center"/>
          </w:tcPr>
          <w:p w14:paraId="00B61062" w14:textId="77777777" w:rsidR="009F222E" w:rsidRPr="00153907" w:rsidRDefault="009F222E" w:rsidP="008D39E9">
            <w:pPr>
              <w:jc w:val="center"/>
            </w:pPr>
          </w:p>
        </w:tc>
        <w:tc>
          <w:tcPr>
            <w:tcW w:w="1559" w:type="dxa"/>
            <w:vAlign w:val="center"/>
          </w:tcPr>
          <w:p w14:paraId="639F3EEA" w14:textId="77777777" w:rsidR="009F222E" w:rsidRPr="00153907" w:rsidRDefault="009F222E" w:rsidP="008D39E9">
            <w:pPr>
              <w:jc w:val="center"/>
            </w:pPr>
          </w:p>
        </w:tc>
        <w:tc>
          <w:tcPr>
            <w:tcW w:w="4394" w:type="dxa"/>
            <w:vAlign w:val="center"/>
          </w:tcPr>
          <w:p w14:paraId="6F3D8381" w14:textId="77777777" w:rsidR="009F222E" w:rsidRPr="00153907" w:rsidRDefault="009F222E" w:rsidP="008D39E9">
            <w:pPr>
              <w:jc w:val="center"/>
            </w:pPr>
          </w:p>
        </w:tc>
      </w:tr>
      <w:tr w:rsidR="009F222E" w14:paraId="7D8D4094" w14:textId="77777777" w:rsidTr="00E17095">
        <w:trPr>
          <w:trHeight w:val="397"/>
        </w:trPr>
        <w:tc>
          <w:tcPr>
            <w:tcW w:w="1271" w:type="dxa"/>
            <w:vAlign w:val="center"/>
          </w:tcPr>
          <w:p w14:paraId="3C7E273E" w14:textId="77777777" w:rsidR="009F222E" w:rsidRPr="00153907" w:rsidRDefault="009F222E" w:rsidP="008D39E9">
            <w:pPr>
              <w:jc w:val="center"/>
            </w:pPr>
            <w:r w:rsidRPr="00153907">
              <w:t>Term 2</w:t>
            </w:r>
          </w:p>
        </w:tc>
        <w:tc>
          <w:tcPr>
            <w:tcW w:w="1843" w:type="dxa"/>
            <w:vAlign w:val="center"/>
          </w:tcPr>
          <w:p w14:paraId="4EB44399" w14:textId="77777777" w:rsidR="009F222E" w:rsidRPr="00153907" w:rsidRDefault="009F222E" w:rsidP="008D39E9">
            <w:pPr>
              <w:jc w:val="center"/>
            </w:pPr>
          </w:p>
        </w:tc>
        <w:tc>
          <w:tcPr>
            <w:tcW w:w="1559" w:type="dxa"/>
            <w:vAlign w:val="center"/>
          </w:tcPr>
          <w:p w14:paraId="749228C2" w14:textId="77777777" w:rsidR="009F222E" w:rsidRPr="00153907" w:rsidRDefault="009F222E" w:rsidP="008D39E9">
            <w:pPr>
              <w:jc w:val="center"/>
            </w:pPr>
          </w:p>
        </w:tc>
        <w:tc>
          <w:tcPr>
            <w:tcW w:w="4394" w:type="dxa"/>
            <w:vAlign w:val="center"/>
          </w:tcPr>
          <w:p w14:paraId="26329510" w14:textId="77777777" w:rsidR="009F222E" w:rsidRPr="00153907" w:rsidRDefault="009F222E" w:rsidP="008D39E9">
            <w:pPr>
              <w:jc w:val="center"/>
            </w:pPr>
          </w:p>
        </w:tc>
      </w:tr>
      <w:tr w:rsidR="009F222E" w14:paraId="005BD810" w14:textId="77777777" w:rsidTr="00E17095">
        <w:trPr>
          <w:trHeight w:val="397"/>
        </w:trPr>
        <w:tc>
          <w:tcPr>
            <w:tcW w:w="1271" w:type="dxa"/>
            <w:vAlign w:val="center"/>
          </w:tcPr>
          <w:p w14:paraId="2EF36FB1" w14:textId="77777777" w:rsidR="009F222E" w:rsidRPr="00153907" w:rsidRDefault="009F222E" w:rsidP="008D39E9">
            <w:pPr>
              <w:jc w:val="center"/>
            </w:pPr>
            <w:r w:rsidRPr="00153907">
              <w:t>Term 3</w:t>
            </w:r>
          </w:p>
        </w:tc>
        <w:tc>
          <w:tcPr>
            <w:tcW w:w="1843" w:type="dxa"/>
            <w:vAlign w:val="center"/>
          </w:tcPr>
          <w:p w14:paraId="4C10B1F1" w14:textId="77777777" w:rsidR="009F222E" w:rsidRPr="00153907" w:rsidRDefault="009F222E" w:rsidP="008D39E9">
            <w:pPr>
              <w:jc w:val="center"/>
            </w:pPr>
          </w:p>
        </w:tc>
        <w:tc>
          <w:tcPr>
            <w:tcW w:w="1559" w:type="dxa"/>
            <w:vAlign w:val="center"/>
          </w:tcPr>
          <w:p w14:paraId="37873FD2" w14:textId="77777777" w:rsidR="009F222E" w:rsidRPr="00153907" w:rsidRDefault="009F222E" w:rsidP="008D39E9">
            <w:pPr>
              <w:jc w:val="center"/>
            </w:pPr>
          </w:p>
        </w:tc>
        <w:tc>
          <w:tcPr>
            <w:tcW w:w="4394" w:type="dxa"/>
            <w:vAlign w:val="center"/>
          </w:tcPr>
          <w:p w14:paraId="5AA829E3" w14:textId="77777777" w:rsidR="009F222E" w:rsidRPr="00153907" w:rsidRDefault="009F222E" w:rsidP="008D39E9">
            <w:pPr>
              <w:jc w:val="center"/>
            </w:pPr>
          </w:p>
        </w:tc>
      </w:tr>
      <w:tr w:rsidR="009F222E" w14:paraId="2E39BC2E" w14:textId="77777777" w:rsidTr="00E17095">
        <w:trPr>
          <w:trHeight w:val="397"/>
        </w:trPr>
        <w:tc>
          <w:tcPr>
            <w:tcW w:w="1271" w:type="dxa"/>
            <w:vAlign w:val="center"/>
          </w:tcPr>
          <w:p w14:paraId="5E7C952F" w14:textId="77777777" w:rsidR="009F222E" w:rsidRPr="00153907" w:rsidRDefault="009F222E" w:rsidP="008D39E9">
            <w:pPr>
              <w:jc w:val="center"/>
            </w:pPr>
            <w:r w:rsidRPr="00153907">
              <w:t>Term 4</w:t>
            </w:r>
          </w:p>
        </w:tc>
        <w:tc>
          <w:tcPr>
            <w:tcW w:w="1843" w:type="dxa"/>
            <w:vAlign w:val="center"/>
          </w:tcPr>
          <w:p w14:paraId="6C740ED4" w14:textId="77777777" w:rsidR="009F222E" w:rsidRPr="00153907" w:rsidRDefault="009F222E" w:rsidP="008D39E9">
            <w:pPr>
              <w:jc w:val="center"/>
            </w:pPr>
          </w:p>
        </w:tc>
        <w:tc>
          <w:tcPr>
            <w:tcW w:w="1559" w:type="dxa"/>
            <w:vAlign w:val="center"/>
          </w:tcPr>
          <w:p w14:paraId="3B69D2AD" w14:textId="77777777" w:rsidR="009F222E" w:rsidRPr="00153907" w:rsidRDefault="009F222E" w:rsidP="008D39E9">
            <w:pPr>
              <w:jc w:val="center"/>
            </w:pPr>
          </w:p>
        </w:tc>
        <w:tc>
          <w:tcPr>
            <w:tcW w:w="4394" w:type="dxa"/>
            <w:vAlign w:val="center"/>
          </w:tcPr>
          <w:p w14:paraId="65C413D5" w14:textId="77777777" w:rsidR="009F222E" w:rsidRPr="00153907" w:rsidRDefault="009F222E" w:rsidP="008D39E9">
            <w:pPr>
              <w:jc w:val="center"/>
            </w:pPr>
          </w:p>
        </w:tc>
      </w:tr>
      <w:tr w:rsidR="009F222E" w14:paraId="62EC03B3" w14:textId="77777777" w:rsidTr="00E17095">
        <w:trPr>
          <w:trHeight w:val="397"/>
        </w:trPr>
        <w:tc>
          <w:tcPr>
            <w:tcW w:w="1271" w:type="dxa"/>
            <w:vAlign w:val="center"/>
          </w:tcPr>
          <w:p w14:paraId="77F4F677" w14:textId="77777777" w:rsidR="009F222E" w:rsidRPr="00153907" w:rsidRDefault="009F222E" w:rsidP="008D39E9">
            <w:pPr>
              <w:jc w:val="center"/>
            </w:pPr>
            <w:r w:rsidRPr="00153907">
              <w:t>Term 5</w:t>
            </w:r>
          </w:p>
        </w:tc>
        <w:tc>
          <w:tcPr>
            <w:tcW w:w="1843" w:type="dxa"/>
            <w:vAlign w:val="center"/>
          </w:tcPr>
          <w:p w14:paraId="0BA0378F" w14:textId="77777777" w:rsidR="009F222E" w:rsidRPr="00153907" w:rsidRDefault="009F222E" w:rsidP="008D39E9">
            <w:pPr>
              <w:jc w:val="center"/>
            </w:pPr>
          </w:p>
        </w:tc>
        <w:tc>
          <w:tcPr>
            <w:tcW w:w="1559" w:type="dxa"/>
            <w:vAlign w:val="center"/>
          </w:tcPr>
          <w:p w14:paraId="1C801409" w14:textId="77777777" w:rsidR="009F222E" w:rsidRPr="00153907" w:rsidRDefault="009F222E" w:rsidP="008D39E9">
            <w:pPr>
              <w:jc w:val="center"/>
            </w:pPr>
          </w:p>
        </w:tc>
        <w:tc>
          <w:tcPr>
            <w:tcW w:w="4394" w:type="dxa"/>
            <w:vAlign w:val="center"/>
          </w:tcPr>
          <w:p w14:paraId="788D61C0" w14:textId="77777777" w:rsidR="009F222E" w:rsidRPr="00153907" w:rsidRDefault="009F222E" w:rsidP="008D39E9">
            <w:pPr>
              <w:jc w:val="center"/>
            </w:pPr>
          </w:p>
        </w:tc>
      </w:tr>
      <w:tr w:rsidR="009F222E" w14:paraId="147D5555" w14:textId="77777777" w:rsidTr="00E17095">
        <w:trPr>
          <w:trHeight w:val="397"/>
        </w:trPr>
        <w:tc>
          <w:tcPr>
            <w:tcW w:w="1271" w:type="dxa"/>
            <w:vAlign w:val="center"/>
          </w:tcPr>
          <w:p w14:paraId="1356DB19" w14:textId="77777777" w:rsidR="009F222E" w:rsidRPr="00153907" w:rsidRDefault="009F222E" w:rsidP="008D39E9">
            <w:pPr>
              <w:jc w:val="center"/>
            </w:pPr>
            <w:r w:rsidRPr="00153907">
              <w:t>Term 6</w:t>
            </w:r>
          </w:p>
        </w:tc>
        <w:tc>
          <w:tcPr>
            <w:tcW w:w="1843" w:type="dxa"/>
            <w:vAlign w:val="center"/>
          </w:tcPr>
          <w:p w14:paraId="0620053C" w14:textId="77777777" w:rsidR="009F222E" w:rsidRPr="00153907" w:rsidRDefault="009F222E" w:rsidP="008D39E9">
            <w:pPr>
              <w:jc w:val="center"/>
            </w:pPr>
          </w:p>
        </w:tc>
        <w:tc>
          <w:tcPr>
            <w:tcW w:w="1559" w:type="dxa"/>
            <w:vAlign w:val="center"/>
          </w:tcPr>
          <w:p w14:paraId="15757649" w14:textId="77777777" w:rsidR="009F222E" w:rsidRPr="00153907" w:rsidRDefault="009F222E" w:rsidP="008D39E9">
            <w:pPr>
              <w:jc w:val="center"/>
            </w:pPr>
          </w:p>
        </w:tc>
        <w:tc>
          <w:tcPr>
            <w:tcW w:w="4394" w:type="dxa"/>
            <w:vAlign w:val="center"/>
          </w:tcPr>
          <w:p w14:paraId="56479DCB" w14:textId="77777777" w:rsidR="009F222E" w:rsidRPr="00153907" w:rsidRDefault="009F222E" w:rsidP="008D39E9">
            <w:pPr>
              <w:jc w:val="center"/>
            </w:pPr>
          </w:p>
        </w:tc>
      </w:tr>
    </w:tbl>
    <w:p w14:paraId="273F5687" w14:textId="77777777" w:rsidR="009F222E" w:rsidRDefault="009F222E" w:rsidP="009F222E">
      <w:pPr>
        <w:spacing w:after="0" w:line="240" w:lineRule="auto"/>
        <w:rPr>
          <w:b/>
          <w:bCs/>
        </w:rPr>
      </w:pPr>
    </w:p>
    <w:p w14:paraId="43E738CF" w14:textId="77777777" w:rsidR="009F222E" w:rsidRDefault="009F222E" w:rsidP="009F222E">
      <w:pPr>
        <w:spacing w:line="240" w:lineRule="auto"/>
        <w:rPr>
          <w:b/>
          <w:bCs/>
        </w:rPr>
      </w:pPr>
      <w:r>
        <w:rPr>
          <w:b/>
          <w:bCs/>
        </w:rPr>
        <w:t>Planning &amp; Notes</w:t>
      </w: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7933"/>
        <w:gridCol w:w="1083"/>
      </w:tblGrid>
      <w:tr w:rsidR="009F222E" w14:paraId="682EA6B4" w14:textId="77777777" w:rsidTr="00E17095">
        <w:tc>
          <w:tcPr>
            <w:tcW w:w="7933" w:type="dxa"/>
          </w:tcPr>
          <w:p w14:paraId="187B26C8" w14:textId="77777777" w:rsidR="009F222E" w:rsidRDefault="009F222E" w:rsidP="008D39E9">
            <w:pPr>
              <w:rPr>
                <w:b/>
                <w:bCs/>
              </w:rPr>
            </w:pPr>
            <w:r>
              <w:rPr>
                <w:b/>
                <w:bCs/>
              </w:rPr>
              <w:t>Term 1</w:t>
            </w:r>
          </w:p>
          <w:p w14:paraId="4804EF82" w14:textId="77777777" w:rsidR="00E17095" w:rsidRDefault="00E17095" w:rsidP="008D39E9"/>
          <w:p w14:paraId="4EFB6373" w14:textId="47456521" w:rsidR="009F222E" w:rsidRDefault="009F222E" w:rsidP="008D39E9">
            <w:r>
              <w:t xml:space="preserve">Introduction, context, </w:t>
            </w:r>
            <w:r w:rsidR="00D810E0">
              <w:t xml:space="preserve">what’s going well, areas of development, </w:t>
            </w:r>
            <w:r>
              <w:t>planning</w:t>
            </w:r>
          </w:p>
          <w:p w14:paraId="1D2322CC" w14:textId="77777777" w:rsidR="009F222E" w:rsidRPr="00153907" w:rsidRDefault="009F222E" w:rsidP="008D39E9"/>
        </w:tc>
        <w:tc>
          <w:tcPr>
            <w:tcW w:w="1083" w:type="dxa"/>
          </w:tcPr>
          <w:p w14:paraId="67FAB4CA" w14:textId="77777777" w:rsidR="009F222E" w:rsidRDefault="009F222E" w:rsidP="00E17095">
            <w:pPr>
              <w:jc w:val="right"/>
              <w:rPr>
                <w:b/>
                <w:bCs/>
              </w:rPr>
            </w:pPr>
            <w:r>
              <w:rPr>
                <w:b/>
                <w:bCs/>
              </w:rPr>
              <w:t>Hours</w:t>
            </w:r>
          </w:p>
          <w:p w14:paraId="2B04D50A" w14:textId="77777777" w:rsidR="00E17095" w:rsidRDefault="00E17095" w:rsidP="00E17095">
            <w:pPr>
              <w:jc w:val="right"/>
            </w:pPr>
          </w:p>
          <w:p w14:paraId="17F68A91" w14:textId="43F86343" w:rsidR="009F222E" w:rsidRPr="00205A52" w:rsidRDefault="009F222E" w:rsidP="00E17095">
            <w:pPr>
              <w:jc w:val="right"/>
            </w:pPr>
            <w:r>
              <w:t>3</w:t>
            </w:r>
          </w:p>
        </w:tc>
      </w:tr>
      <w:tr w:rsidR="009F222E" w14:paraId="4B6E2470" w14:textId="77777777" w:rsidTr="00E17095">
        <w:tc>
          <w:tcPr>
            <w:tcW w:w="7933" w:type="dxa"/>
          </w:tcPr>
          <w:p w14:paraId="60BE32E9" w14:textId="77777777" w:rsidR="009F222E" w:rsidRDefault="009F222E" w:rsidP="008D39E9">
            <w:pPr>
              <w:rPr>
                <w:b/>
                <w:bCs/>
              </w:rPr>
            </w:pPr>
            <w:r>
              <w:rPr>
                <w:b/>
                <w:bCs/>
              </w:rPr>
              <w:t>Term 2</w:t>
            </w:r>
          </w:p>
          <w:p w14:paraId="7BB40795" w14:textId="77777777" w:rsidR="009F222E" w:rsidRDefault="009F222E" w:rsidP="008D39E9"/>
          <w:p w14:paraId="4493D165" w14:textId="77777777" w:rsidR="009F222E" w:rsidRDefault="009F222E" w:rsidP="008D39E9"/>
          <w:p w14:paraId="75D4E9AD" w14:textId="77777777" w:rsidR="009F222E" w:rsidRDefault="009F222E" w:rsidP="008D39E9">
            <w:pPr>
              <w:rPr>
                <w:b/>
                <w:bCs/>
              </w:rPr>
            </w:pPr>
          </w:p>
        </w:tc>
        <w:tc>
          <w:tcPr>
            <w:tcW w:w="1083" w:type="dxa"/>
          </w:tcPr>
          <w:p w14:paraId="041597D3" w14:textId="77777777" w:rsidR="009F222E" w:rsidRPr="00E17095" w:rsidRDefault="009F222E" w:rsidP="00E17095">
            <w:pPr>
              <w:jc w:val="right"/>
            </w:pPr>
          </w:p>
        </w:tc>
      </w:tr>
      <w:tr w:rsidR="009F222E" w14:paraId="06FE2E8E" w14:textId="77777777" w:rsidTr="00E17095">
        <w:tc>
          <w:tcPr>
            <w:tcW w:w="7933" w:type="dxa"/>
          </w:tcPr>
          <w:p w14:paraId="5B78ABA9" w14:textId="77777777" w:rsidR="009F222E" w:rsidRDefault="009F222E" w:rsidP="008D39E9">
            <w:pPr>
              <w:rPr>
                <w:b/>
                <w:bCs/>
              </w:rPr>
            </w:pPr>
            <w:r>
              <w:rPr>
                <w:b/>
                <w:bCs/>
              </w:rPr>
              <w:t>Term 3</w:t>
            </w:r>
          </w:p>
          <w:p w14:paraId="3F5E5D78" w14:textId="77777777" w:rsidR="009F222E" w:rsidRDefault="009F222E" w:rsidP="008D39E9"/>
          <w:p w14:paraId="22348DBA" w14:textId="77777777" w:rsidR="009F222E" w:rsidRDefault="009F222E" w:rsidP="008D39E9"/>
          <w:p w14:paraId="552DD6D6" w14:textId="77777777" w:rsidR="009F222E" w:rsidRDefault="009F222E" w:rsidP="008D39E9">
            <w:pPr>
              <w:rPr>
                <w:b/>
                <w:bCs/>
              </w:rPr>
            </w:pPr>
          </w:p>
        </w:tc>
        <w:tc>
          <w:tcPr>
            <w:tcW w:w="1083" w:type="dxa"/>
          </w:tcPr>
          <w:p w14:paraId="5A97A768" w14:textId="77777777" w:rsidR="009F222E" w:rsidRPr="00E17095" w:rsidRDefault="009F222E" w:rsidP="00E17095">
            <w:pPr>
              <w:jc w:val="right"/>
            </w:pPr>
          </w:p>
        </w:tc>
      </w:tr>
      <w:tr w:rsidR="009F222E" w14:paraId="18FC4EA5" w14:textId="77777777" w:rsidTr="00E17095">
        <w:tc>
          <w:tcPr>
            <w:tcW w:w="7933" w:type="dxa"/>
          </w:tcPr>
          <w:p w14:paraId="604CB508" w14:textId="77777777" w:rsidR="009F222E" w:rsidRDefault="009F222E" w:rsidP="008D39E9">
            <w:pPr>
              <w:rPr>
                <w:b/>
                <w:bCs/>
              </w:rPr>
            </w:pPr>
            <w:r>
              <w:rPr>
                <w:b/>
                <w:bCs/>
              </w:rPr>
              <w:t>Term 4</w:t>
            </w:r>
          </w:p>
          <w:p w14:paraId="79C9DDA0" w14:textId="77777777" w:rsidR="009F222E" w:rsidRDefault="009F222E" w:rsidP="008D39E9"/>
          <w:p w14:paraId="50484EA4" w14:textId="77777777" w:rsidR="009F222E" w:rsidRDefault="009F222E" w:rsidP="008D39E9"/>
          <w:p w14:paraId="00FDCBD0" w14:textId="77777777" w:rsidR="009F222E" w:rsidRDefault="009F222E" w:rsidP="008D39E9">
            <w:pPr>
              <w:rPr>
                <w:b/>
                <w:bCs/>
              </w:rPr>
            </w:pPr>
          </w:p>
        </w:tc>
        <w:tc>
          <w:tcPr>
            <w:tcW w:w="1083" w:type="dxa"/>
          </w:tcPr>
          <w:p w14:paraId="2380A30F" w14:textId="77777777" w:rsidR="009F222E" w:rsidRPr="00E17095" w:rsidRDefault="009F222E" w:rsidP="00E17095">
            <w:pPr>
              <w:jc w:val="right"/>
            </w:pPr>
          </w:p>
        </w:tc>
      </w:tr>
      <w:tr w:rsidR="009F222E" w14:paraId="21B1EA05" w14:textId="77777777" w:rsidTr="00E17095">
        <w:tc>
          <w:tcPr>
            <w:tcW w:w="7933" w:type="dxa"/>
          </w:tcPr>
          <w:p w14:paraId="2261C6E7" w14:textId="77777777" w:rsidR="009F222E" w:rsidRDefault="009F222E" w:rsidP="008D39E9">
            <w:pPr>
              <w:rPr>
                <w:b/>
                <w:bCs/>
              </w:rPr>
            </w:pPr>
            <w:r>
              <w:rPr>
                <w:b/>
                <w:bCs/>
              </w:rPr>
              <w:t>Term 5</w:t>
            </w:r>
          </w:p>
          <w:p w14:paraId="1C185B88" w14:textId="77777777" w:rsidR="009F222E" w:rsidRDefault="009F222E" w:rsidP="008D39E9"/>
          <w:p w14:paraId="6D7C36CD" w14:textId="77777777" w:rsidR="009F222E" w:rsidRDefault="009F222E" w:rsidP="008D39E9"/>
          <w:p w14:paraId="514F361E" w14:textId="77777777" w:rsidR="009F222E" w:rsidRDefault="009F222E" w:rsidP="008D39E9">
            <w:pPr>
              <w:rPr>
                <w:b/>
                <w:bCs/>
              </w:rPr>
            </w:pPr>
          </w:p>
        </w:tc>
        <w:tc>
          <w:tcPr>
            <w:tcW w:w="1083" w:type="dxa"/>
          </w:tcPr>
          <w:p w14:paraId="66DC04D2" w14:textId="77777777" w:rsidR="009F222E" w:rsidRPr="00E17095" w:rsidRDefault="009F222E" w:rsidP="00E17095">
            <w:pPr>
              <w:jc w:val="right"/>
            </w:pPr>
          </w:p>
        </w:tc>
      </w:tr>
      <w:tr w:rsidR="009F222E" w14:paraId="6E22BB87" w14:textId="77777777" w:rsidTr="00E17095">
        <w:tc>
          <w:tcPr>
            <w:tcW w:w="7933" w:type="dxa"/>
          </w:tcPr>
          <w:p w14:paraId="416B93B7" w14:textId="77777777" w:rsidR="009F222E" w:rsidRDefault="009F222E" w:rsidP="008D39E9">
            <w:pPr>
              <w:rPr>
                <w:b/>
                <w:bCs/>
              </w:rPr>
            </w:pPr>
            <w:r>
              <w:rPr>
                <w:b/>
                <w:bCs/>
              </w:rPr>
              <w:t>Term 6</w:t>
            </w:r>
          </w:p>
          <w:p w14:paraId="570E9B69" w14:textId="77777777" w:rsidR="009F222E" w:rsidRDefault="009F222E" w:rsidP="008D39E9"/>
          <w:p w14:paraId="666CF35E" w14:textId="77777777" w:rsidR="009F222E" w:rsidRDefault="009F222E" w:rsidP="008D39E9"/>
          <w:p w14:paraId="7CC15062" w14:textId="77777777" w:rsidR="009F222E" w:rsidRDefault="009F222E" w:rsidP="008D39E9">
            <w:pPr>
              <w:rPr>
                <w:b/>
                <w:bCs/>
              </w:rPr>
            </w:pPr>
          </w:p>
        </w:tc>
        <w:tc>
          <w:tcPr>
            <w:tcW w:w="1083" w:type="dxa"/>
          </w:tcPr>
          <w:p w14:paraId="1F35CDBE" w14:textId="77777777" w:rsidR="009F222E" w:rsidRPr="00E17095" w:rsidRDefault="009F222E" w:rsidP="00E17095">
            <w:pPr>
              <w:jc w:val="right"/>
            </w:pPr>
          </w:p>
        </w:tc>
      </w:tr>
    </w:tbl>
    <w:p w14:paraId="0405B117" w14:textId="0B4307BB" w:rsidR="009F222E" w:rsidRDefault="009F222E">
      <w:r>
        <w:br w:type="page"/>
      </w:r>
    </w:p>
    <w:p w14:paraId="6ED558D5" w14:textId="77777777" w:rsidR="000414AF" w:rsidRPr="009F222E" w:rsidRDefault="000414AF" w:rsidP="00CB40FD">
      <w:pPr>
        <w:spacing w:line="240" w:lineRule="auto"/>
        <w:jc w:val="center"/>
        <w:rPr>
          <w:b/>
          <w:bCs/>
          <w:i/>
          <w:iCs/>
        </w:rPr>
      </w:pPr>
      <w:r w:rsidRPr="009F222E">
        <w:rPr>
          <w:b/>
          <w:bCs/>
          <w:i/>
          <w:iCs/>
        </w:rPr>
        <w:lastRenderedPageBreak/>
        <w:t>EXAMPLE</w:t>
      </w:r>
    </w:p>
    <w:p w14:paraId="18839A1F" w14:textId="69C86F36" w:rsidR="00DA44C2" w:rsidRDefault="00E17095" w:rsidP="00CB40FD">
      <w:pPr>
        <w:spacing w:line="240" w:lineRule="auto"/>
        <w:jc w:val="center"/>
        <w:rPr>
          <w:b/>
          <w:bCs/>
        </w:rPr>
      </w:pPr>
      <w:r>
        <w:rPr>
          <w:b/>
          <w:bCs/>
        </w:rPr>
        <w:t>B</w:t>
      </w:r>
      <w:r w:rsidR="00A02423">
        <w:rPr>
          <w:b/>
          <w:bCs/>
        </w:rPr>
        <w:t>&amp;</w:t>
      </w:r>
      <w:r>
        <w:rPr>
          <w:b/>
          <w:bCs/>
        </w:rPr>
        <w:t xml:space="preserve">NES </w:t>
      </w:r>
      <w:r w:rsidR="00DA44C2" w:rsidRPr="00C06E2D">
        <w:rPr>
          <w:b/>
          <w:bCs/>
        </w:rPr>
        <w:t>EPS Early Intervention and Prevention Offer</w:t>
      </w:r>
      <w:r w:rsidR="00DA44C2">
        <w:rPr>
          <w:b/>
          <w:bCs/>
        </w:rPr>
        <w:t xml:space="preserve"> Planning Form</w:t>
      </w:r>
      <w:r w:rsidR="00416759">
        <w:rPr>
          <w:b/>
          <w:bCs/>
        </w:rPr>
        <w:t xml:space="preserve"> 2025-2026</w:t>
      </w:r>
    </w:p>
    <w:p w14:paraId="13123AB3" w14:textId="50E3831F" w:rsidR="00DA44C2" w:rsidRPr="009F222E" w:rsidRDefault="00153907" w:rsidP="00CB40FD">
      <w:pPr>
        <w:spacing w:line="240" w:lineRule="auto"/>
        <w:rPr>
          <w:i/>
          <w:iCs/>
        </w:rPr>
      </w:pPr>
      <w:r>
        <w:rPr>
          <w:b/>
          <w:bCs/>
        </w:rPr>
        <w:t>Name of educational setting:</w:t>
      </w:r>
      <w:r w:rsidR="000414AF">
        <w:t xml:space="preserve"> </w:t>
      </w:r>
      <w:r w:rsidR="000414AF">
        <w:rPr>
          <w:i/>
          <w:iCs/>
        </w:rPr>
        <w:t>The Primary School</w:t>
      </w:r>
    </w:p>
    <w:p w14:paraId="04A33F55" w14:textId="277B31CF" w:rsidR="00153907" w:rsidRPr="009F222E" w:rsidRDefault="00153907" w:rsidP="00CB40FD">
      <w:pPr>
        <w:spacing w:line="240" w:lineRule="auto"/>
        <w:rPr>
          <w:i/>
          <w:iCs/>
        </w:rPr>
      </w:pPr>
      <w:r>
        <w:rPr>
          <w:b/>
          <w:bCs/>
        </w:rPr>
        <w:t>Name of key person (e.g. SENCO):</w:t>
      </w:r>
      <w:r w:rsidR="000414AF">
        <w:t xml:space="preserve"> </w:t>
      </w:r>
      <w:r w:rsidR="000414AF">
        <w:rPr>
          <w:i/>
          <w:iCs/>
        </w:rPr>
        <w:t>A SENCO</w:t>
      </w:r>
    </w:p>
    <w:p w14:paraId="6FA4F582" w14:textId="21E1E1ED" w:rsidR="00153907" w:rsidRPr="009F222E" w:rsidRDefault="00153907" w:rsidP="00CB40FD">
      <w:pPr>
        <w:spacing w:line="240" w:lineRule="auto"/>
        <w:rPr>
          <w:i/>
          <w:iCs/>
        </w:rPr>
      </w:pPr>
      <w:r>
        <w:rPr>
          <w:b/>
          <w:bCs/>
        </w:rPr>
        <w:t>Email of key person:</w:t>
      </w:r>
      <w:r w:rsidR="000414AF">
        <w:t xml:space="preserve"> </w:t>
      </w:r>
      <w:r w:rsidR="000414AF">
        <w:rPr>
          <w:i/>
          <w:iCs/>
        </w:rPr>
        <w:t>SENCO@ThePrimarySchool.ed</w:t>
      </w:r>
    </w:p>
    <w:p w14:paraId="79A0FB25" w14:textId="3C32A2BF" w:rsidR="00153907" w:rsidRPr="009F222E" w:rsidRDefault="00153907" w:rsidP="00CB40FD">
      <w:pPr>
        <w:spacing w:line="240" w:lineRule="auto"/>
        <w:rPr>
          <w:i/>
          <w:iCs/>
        </w:rPr>
      </w:pPr>
      <w:r>
        <w:rPr>
          <w:b/>
          <w:bCs/>
        </w:rPr>
        <w:t>Name of EP:</w:t>
      </w:r>
      <w:r w:rsidR="000414AF">
        <w:t xml:space="preserve"> </w:t>
      </w:r>
      <w:r w:rsidR="000414AF">
        <w:rPr>
          <w:i/>
          <w:iCs/>
        </w:rPr>
        <w:t>E Psychologist</w:t>
      </w:r>
    </w:p>
    <w:tbl>
      <w:tblPr>
        <w:tblStyle w:val="TableGrid"/>
        <w:tblW w:w="9067" w:type="dxa"/>
        <w:tblCellMar>
          <w:top w:w="57" w:type="dxa"/>
          <w:left w:w="57" w:type="dxa"/>
          <w:bottom w:w="57" w:type="dxa"/>
          <w:right w:w="57" w:type="dxa"/>
        </w:tblCellMar>
        <w:tblLook w:val="04A0" w:firstRow="1" w:lastRow="0" w:firstColumn="1" w:lastColumn="0" w:noHBand="0" w:noVBand="1"/>
      </w:tblPr>
      <w:tblGrid>
        <w:gridCol w:w="1271"/>
        <w:gridCol w:w="1843"/>
        <w:gridCol w:w="1559"/>
        <w:gridCol w:w="4394"/>
      </w:tblGrid>
      <w:tr w:rsidR="00153907" w14:paraId="12B03544" w14:textId="2CBE04D0" w:rsidTr="009B3953">
        <w:trPr>
          <w:trHeight w:val="454"/>
        </w:trPr>
        <w:tc>
          <w:tcPr>
            <w:tcW w:w="1271" w:type="dxa"/>
            <w:vAlign w:val="center"/>
          </w:tcPr>
          <w:p w14:paraId="3E67B27B" w14:textId="66F8C6CA" w:rsidR="00153907" w:rsidRDefault="00153907" w:rsidP="00CB40FD">
            <w:pPr>
              <w:jc w:val="center"/>
              <w:rPr>
                <w:b/>
                <w:bCs/>
              </w:rPr>
            </w:pPr>
            <w:r>
              <w:rPr>
                <w:b/>
                <w:bCs/>
              </w:rPr>
              <w:t>Term</w:t>
            </w:r>
          </w:p>
        </w:tc>
        <w:tc>
          <w:tcPr>
            <w:tcW w:w="1843" w:type="dxa"/>
            <w:vAlign w:val="center"/>
          </w:tcPr>
          <w:p w14:paraId="2B36E2A4" w14:textId="5F40DC3B" w:rsidR="00153907" w:rsidRDefault="00153907" w:rsidP="00CB40FD">
            <w:pPr>
              <w:jc w:val="center"/>
              <w:rPr>
                <w:b/>
                <w:bCs/>
              </w:rPr>
            </w:pPr>
            <w:r>
              <w:rPr>
                <w:b/>
                <w:bCs/>
              </w:rPr>
              <w:t>Date &amp; Time</w:t>
            </w:r>
          </w:p>
        </w:tc>
        <w:tc>
          <w:tcPr>
            <w:tcW w:w="1559" w:type="dxa"/>
            <w:vAlign w:val="center"/>
          </w:tcPr>
          <w:p w14:paraId="73A16BC4" w14:textId="2425E33A" w:rsidR="00153907" w:rsidRDefault="00153907" w:rsidP="00CB40FD">
            <w:pPr>
              <w:jc w:val="center"/>
              <w:rPr>
                <w:b/>
                <w:bCs/>
              </w:rPr>
            </w:pPr>
            <w:r>
              <w:rPr>
                <w:b/>
                <w:bCs/>
              </w:rPr>
              <w:t>Completed?</w:t>
            </w:r>
          </w:p>
        </w:tc>
        <w:tc>
          <w:tcPr>
            <w:tcW w:w="4394" w:type="dxa"/>
            <w:vAlign w:val="center"/>
          </w:tcPr>
          <w:p w14:paraId="10CB66F9" w14:textId="5382B779" w:rsidR="00153907" w:rsidRDefault="00153907" w:rsidP="00CB40FD">
            <w:pPr>
              <w:jc w:val="center"/>
              <w:rPr>
                <w:b/>
                <w:bCs/>
              </w:rPr>
            </w:pPr>
            <w:r>
              <w:rPr>
                <w:b/>
                <w:bCs/>
              </w:rPr>
              <w:t>Notes</w:t>
            </w:r>
          </w:p>
        </w:tc>
      </w:tr>
      <w:tr w:rsidR="00153907" w14:paraId="39A0531B" w14:textId="663A15E7" w:rsidTr="009F222E">
        <w:trPr>
          <w:trHeight w:val="454"/>
        </w:trPr>
        <w:tc>
          <w:tcPr>
            <w:tcW w:w="1271" w:type="dxa"/>
            <w:vAlign w:val="center"/>
          </w:tcPr>
          <w:p w14:paraId="028E0567" w14:textId="0AE7ED52" w:rsidR="00153907" w:rsidRPr="00153907" w:rsidRDefault="00153907" w:rsidP="00CB40FD">
            <w:pPr>
              <w:jc w:val="center"/>
            </w:pPr>
            <w:r w:rsidRPr="00153907">
              <w:t>Term 1</w:t>
            </w:r>
          </w:p>
        </w:tc>
        <w:tc>
          <w:tcPr>
            <w:tcW w:w="1843" w:type="dxa"/>
            <w:vAlign w:val="center"/>
          </w:tcPr>
          <w:p w14:paraId="1D720115" w14:textId="02AD4B99" w:rsidR="00153907" w:rsidRPr="009F222E" w:rsidRDefault="00A1329E" w:rsidP="00CB40FD">
            <w:pPr>
              <w:jc w:val="center"/>
              <w:rPr>
                <w:i/>
                <w:iCs/>
                <w:sz w:val="22"/>
                <w:szCs w:val="24"/>
              </w:rPr>
            </w:pPr>
            <w:r w:rsidRPr="009F222E">
              <w:rPr>
                <w:i/>
                <w:iCs/>
                <w:sz w:val="22"/>
                <w:szCs w:val="24"/>
              </w:rPr>
              <w:t>7</w:t>
            </w:r>
            <w:r w:rsidRPr="009F222E">
              <w:rPr>
                <w:i/>
                <w:iCs/>
                <w:sz w:val="22"/>
                <w:szCs w:val="24"/>
                <w:vertAlign w:val="superscript"/>
              </w:rPr>
              <w:t>th</w:t>
            </w:r>
            <w:r w:rsidRPr="009F222E">
              <w:rPr>
                <w:i/>
                <w:iCs/>
                <w:sz w:val="22"/>
                <w:szCs w:val="24"/>
              </w:rPr>
              <w:t xml:space="preserve"> </w:t>
            </w:r>
            <w:proofErr w:type="gramStart"/>
            <w:r w:rsidRPr="009F222E">
              <w:rPr>
                <w:i/>
                <w:iCs/>
                <w:sz w:val="22"/>
                <w:szCs w:val="24"/>
              </w:rPr>
              <w:t>Oct,</w:t>
            </w:r>
            <w:proofErr w:type="gramEnd"/>
            <w:r w:rsidRPr="009F222E">
              <w:rPr>
                <w:i/>
                <w:iCs/>
                <w:sz w:val="22"/>
                <w:szCs w:val="24"/>
              </w:rPr>
              <w:t xml:space="preserve"> 9.30am</w:t>
            </w:r>
          </w:p>
        </w:tc>
        <w:tc>
          <w:tcPr>
            <w:tcW w:w="1559" w:type="dxa"/>
            <w:vAlign w:val="center"/>
          </w:tcPr>
          <w:p w14:paraId="4C54FF4A" w14:textId="06096F78" w:rsidR="00153907" w:rsidRPr="00153907" w:rsidRDefault="002C36A9" w:rsidP="00CB40FD">
            <w:pPr>
              <w:jc w:val="center"/>
            </w:pPr>
            <w:r>
              <w:rPr>
                <w:noProof/>
              </w:rPr>
              <w:drawing>
                <wp:inline distT="0" distB="0" distL="0" distR="0" wp14:anchorId="3305FFBF" wp14:editId="4F5222BF">
                  <wp:extent cx="288000" cy="288000"/>
                  <wp:effectExtent l="0" t="0" r="0" b="0"/>
                  <wp:docPr id="1998021416"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021416" name="Graphic 1998021416" descr="Checkmark with solid fill"/>
                          <pic:cNvPicPr/>
                        </pic:nvPicPr>
                        <pic:blipFill>
                          <a:blip r:embed="rId7">
                            <a:extLst>
                              <a:ext uri="{96DAC541-7B7A-43D3-8B79-37D633B846F1}">
                                <asvg:svgBlip xmlns:asvg="http://schemas.microsoft.com/office/drawing/2016/SVG/main" r:embed="rId8"/>
                              </a:ext>
                            </a:extLst>
                          </a:blip>
                          <a:stretch>
                            <a:fillRect/>
                          </a:stretch>
                        </pic:blipFill>
                        <pic:spPr>
                          <a:xfrm>
                            <a:off x="0" y="0"/>
                            <a:ext cx="288000" cy="288000"/>
                          </a:xfrm>
                          <a:prstGeom prst="rect">
                            <a:avLst/>
                          </a:prstGeom>
                        </pic:spPr>
                      </pic:pic>
                    </a:graphicData>
                  </a:graphic>
                </wp:inline>
              </w:drawing>
            </w:r>
          </w:p>
        </w:tc>
        <w:tc>
          <w:tcPr>
            <w:tcW w:w="4394" w:type="dxa"/>
            <w:vAlign w:val="center"/>
          </w:tcPr>
          <w:p w14:paraId="5D6728A4" w14:textId="77777777" w:rsidR="00153907" w:rsidRPr="00153907" w:rsidRDefault="00153907" w:rsidP="009F222E"/>
        </w:tc>
      </w:tr>
      <w:tr w:rsidR="00153907" w14:paraId="37A29D08" w14:textId="598F00BB" w:rsidTr="009F222E">
        <w:trPr>
          <w:trHeight w:val="454"/>
        </w:trPr>
        <w:tc>
          <w:tcPr>
            <w:tcW w:w="1271" w:type="dxa"/>
            <w:vAlign w:val="center"/>
          </w:tcPr>
          <w:p w14:paraId="56A1006F" w14:textId="2774DFF0" w:rsidR="00153907" w:rsidRPr="00153907" w:rsidRDefault="00153907" w:rsidP="00CB40FD">
            <w:pPr>
              <w:jc w:val="center"/>
            </w:pPr>
            <w:r w:rsidRPr="00153907">
              <w:t>Term 2</w:t>
            </w:r>
          </w:p>
        </w:tc>
        <w:tc>
          <w:tcPr>
            <w:tcW w:w="1843" w:type="dxa"/>
            <w:vAlign w:val="center"/>
          </w:tcPr>
          <w:p w14:paraId="799A830E" w14:textId="6DAE3490" w:rsidR="00153907" w:rsidRPr="009F222E" w:rsidRDefault="00A1329E" w:rsidP="00CB40FD">
            <w:pPr>
              <w:jc w:val="center"/>
              <w:rPr>
                <w:i/>
                <w:iCs/>
                <w:sz w:val="22"/>
                <w:szCs w:val="24"/>
              </w:rPr>
            </w:pPr>
            <w:r w:rsidRPr="009F222E">
              <w:rPr>
                <w:i/>
                <w:iCs/>
                <w:sz w:val="22"/>
                <w:szCs w:val="24"/>
              </w:rPr>
              <w:t>27</w:t>
            </w:r>
            <w:r w:rsidRPr="009F222E">
              <w:rPr>
                <w:i/>
                <w:iCs/>
                <w:sz w:val="22"/>
                <w:szCs w:val="24"/>
                <w:vertAlign w:val="superscript"/>
              </w:rPr>
              <w:t>th</w:t>
            </w:r>
            <w:r w:rsidRPr="009F222E">
              <w:rPr>
                <w:i/>
                <w:iCs/>
                <w:sz w:val="22"/>
                <w:szCs w:val="24"/>
              </w:rPr>
              <w:t xml:space="preserve"> Nov, 1pm</w:t>
            </w:r>
          </w:p>
        </w:tc>
        <w:tc>
          <w:tcPr>
            <w:tcW w:w="1559" w:type="dxa"/>
            <w:vAlign w:val="center"/>
          </w:tcPr>
          <w:p w14:paraId="7231BE17" w14:textId="53EEF9A5" w:rsidR="00153907" w:rsidRPr="00153907" w:rsidRDefault="002C36A9" w:rsidP="00CB40FD">
            <w:pPr>
              <w:jc w:val="center"/>
            </w:pPr>
            <w:r>
              <w:rPr>
                <w:noProof/>
              </w:rPr>
              <w:drawing>
                <wp:inline distT="0" distB="0" distL="0" distR="0" wp14:anchorId="11EC184B" wp14:editId="296CB78F">
                  <wp:extent cx="288000" cy="288000"/>
                  <wp:effectExtent l="0" t="0" r="0" b="0"/>
                  <wp:docPr id="1586485613"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021416" name="Graphic 1998021416" descr="Checkmark with solid fill"/>
                          <pic:cNvPicPr/>
                        </pic:nvPicPr>
                        <pic:blipFill>
                          <a:blip r:embed="rId7">
                            <a:extLst>
                              <a:ext uri="{96DAC541-7B7A-43D3-8B79-37D633B846F1}">
                                <asvg:svgBlip xmlns:asvg="http://schemas.microsoft.com/office/drawing/2016/SVG/main" r:embed="rId8"/>
                              </a:ext>
                            </a:extLst>
                          </a:blip>
                          <a:stretch>
                            <a:fillRect/>
                          </a:stretch>
                        </pic:blipFill>
                        <pic:spPr>
                          <a:xfrm>
                            <a:off x="0" y="0"/>
                            <a:ext cx="288000" cy="288000"/>
                          </a:xfrm>
                          <a:prstGeom prst="rect">
                            <a:avLst/>
                          </a:prstGeom>
                        </pic:spPr>
                      </pic:pic>
                    </a:graphicData>
                  </a:graphic>
                </wp:inline>
              </w:drawing>
            </w:r>
          </w:p>
        </w:tc>
        <w:tc>
          <w:tcPr>
            <w:tcW w:w="4394" w:type="dxa"/>
            <w:vAlign w:val="center"/>
          </w:tcPr>
          <w:p w14:paraId="5E1BE803" w14:textId="2B736E4C" w:rsidR="00153907" w:rsidRPr="009F222E" w:rsidRDefault="002C36A9" w:rsidP="009F222E">
            <w:pPr>
              <w:rPr>
                <w:i/>
                <w:iCs/>
              </w:rPr>
            </w:pPr>
            <w:r w:rsidRPr="009F222E">
              <w:rPr>
                <w:i/>
                <w:iCs/>
              </w:rPr>
              <w:t xml:space="preserve">SENCO won’t be </w:t>
            </w:r>
            <w:proofErr w:type="gramStart"/>
            <w:r w:rsidRPr="009F222E">
              <w:rPr>
                <w:i/>
                <w:iCs/>
              </w:rPr>
              <w:t>in,</w:t>
            </w:r>
            <w:proofErr w:type="gramEnd"/>
            <w:r w:rsidRPr="009F222E">
              <w:rPr>
                <w:i/>
                <w:iCs/>
              </w:rPr>
              <w:t xml:space="preserve"> Deputy Head will organise</w:t>
            </w:r>
          </w:p>
        </w:tc>
      </w:tr>
      <w:tr w:rsidR="00153907" w14:paraId="5802CCDD" w14:textId="6FA0B260" w:rsidTr="009F222E">
        <w:trPr>
          <w:trHeight w:val="454"/>
        </w:trPr>
        <w:tc>
          <w:tcPr>
            <w:tcW w:w="1271" w:type="dxa"/>
            <w:vAlign w:val="center"/>
          </w:tcPr>
          <w:p w14:paraId="746F19F0" w14:textId="393558CB" w:rsidR="00153907" w:rsidRPr="00153907" w:rsidRDefault="00153907" w:rsidP="00CB40FD">
            <w:pPr>
              <w:jc w:val="center"/>
            </w:pPr>
            <w:r w:rsidRPr="00153907">
              <w:t>Term 3</w:t>
            </w:r>
          </w:p>
        </w:tc>
        <w:tc>
          <w:tcPr>
            <w:tcW w:w="1843" w:type="dxa"/>
            <w:vAlign w:val="center"/>
          </w:tcPr>
          <w:p w14:paraId="65430AD0" w14:textId="07A9614B" w:rsidR="00153907" w:rsidRPr="009F222E" w:rsidRDefault="00A1329E" w:rsidP="00CB40FD">
            <w:pPr>
              <w:jc w:val="center"/>
              <w:rPr>
                <w:i/>
                <w:iCs/>
                <w:sz w:val="22"/>
                <w:szCs w:val="24"/>
              </w:rPr>
            </w:pPr>
            <w:r w:rsidRPr="009F222E">
              <w:rPr>
                <w:i/>
                <w:iCs/>
                <w:sz w:val="22"/>
                <w:szCs w:val="24"/>
              </w:rPr>
              <w:t>3</w:t>
            </w:r>
            <w:r w:rsidRPr="009F222E">
              <w:rPr>
                <w:i/>
                <w:iCs/>
                <w:sz w:val="22"/>
                <w:szCs w:val="24"/>
                <w:vertAlign w:val="superscript"/>
              </w:rPr>
              <w:t>rd</w:t>
            </w:r>
            <w:r w:rsidRPr="009F222E">
              <w:rPr>
                <w:i/>
                <w:iCs/>
                <w:sz w:val="22"/>
                <w:szCs w:val="24"/>
              </w:rPr>
              <w:t xml:space="preserve"> </w:t>
            </w:r>
            <w:proofErr w:type="gramStart"/>
            <w:r w:rsidRPr="009F222E">
              <w:rPr>
                <w:i/>
                <w:iCs/>
                <w:sz w:val="22"/>
                <w:szCs w:val="24"/>
              </w:rPr>
              <w:t>Feb,</w:t>
            </w:r>
            <w:proofErr w:type="gramEnd"/>
            <w:r w:rsidRPr="009F222E">
              <w:rPr>
                <w:i/>
                <w:iCs/>
                <w:sz w:val="22"/>
                <w:szCs w:val="24"/>
              </w:rPr>
              <w:t xml:space="preserve"> 12.30pm</w:t>
            </w:r>
          </w:p>
        </w:tc>
        <w:tc>
          <w:tcPr>
            <w:tcW w:w="1559" w:type="dxa"/>
            <w:vAlign w:val="center"/>
          </w:tcPr>
          <w:p w14:paraId="02CC7530" w14:textId="79F89DC3" w:rsidR="00153907" w:rsidRPr="00153907" w:rsidRDefault="002C36A9" w:rsidP="00CB40FD">
            <w:pPr>
              <w:jc w:val="center"/>
            </w:pPr>
            <w:r>
              <w:rPr>
                <w:noProof/>
              </w:rPr>
              <w:drawing>
                <wp:inline distT="0" distB="0" distL="0" distR="0" wp14:anchorId="51C93A79" wp14:editId="2FD51EE2">
                  <wp:extent cx="288000" cy="288000"/>
                  <wp:effectExtent l="0" t="0" r="0" b="0"/>
                  <wp:docPr id="869707090"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021416" name="Graphic 1998021416" descr="Checkmark with solid fill"/>
                          <pic:cNvPicPr/>
                        </pic:nvPicPr>
                        <pic:blipFill>
                          <a:blip r:embed="rId7">
                            <a:extLst>
                              <a:ext uri="{96DAC541-7B7A-43D3-8B79-37D633B846F1}">
                                <asvg:svgBlip xmlns:asvg="http://schemas.microsoft.com/office/drawing/2016/SVG/main" r:embed="rId8"/>
                              </a:ext>
                            </a:extLst>
                          </a:blip>
                          <a:stretch>
                            <a:fillRect/>
                          </a:stretch>
                        </pic:blipFill>
                        <pic:spPr>
                          <a:xfrm>
                            <a:off x="0" y="0"/>
                            <a:ext cx="288000" cy="288000"/>
                          </a:xfrm>
                          <a:prstGeom prst="rect">
                            <a:avLst/>
                          </a:prstGeom>
                        </pic:spPr>
                      </pic:pic>
                    </a:graphicData>
                  </a:graphic>
                </wp:inline>
              </w:drawing>
            </w:r>
          </w:p>
        </w:tc>
        <w:tc>
          <w:tcPr>
            <w:tcW w:w="4394" w:type="dxa"/>
            <w:vAlign w:val="center"/>
          </w:tcPr>
          <w:p w14:paraId="02E7ED50" w14:textId="77777777" w:rsidR="00153907" w:rsidRPr="00153907" w:rsidRDefault="00153907" w:rsidP="009F222E"/>
        </w:tc>
      </w:tr>
      <w:tr w:rsidR="00153907" w14:paraId="5FF49E12" w14:textId="1687C0D9" w:rsidTr="009F222E">
        <w:trPr>
          <w:trHeight w:val="454"/>
        </w:trPr>
        <w:tc>
          <w:tcPr>
            <w:tcW w:w="1271" w:type="dxa"/>
            <w:vAlign w:val="center"/>
          </w:tcPr>
          <w:p w14:paraId="7E7A2B6C" w14:textId="0B3CFE4E" w:rsidR="00153907" w:rsidRPr="00153907" w:rsidRDefault="00153907" w:rsidP="00CB40FD">
            <w:pPr>
              <w:jc w:val="center"/>
            </w:pPr>
            <w:r w:rsidRPr="00153907">
              <w:t>Term 4</w:t>
            </w:r>
          </w:p>
        </w:tc>
        <w:tc>
          <w:tcPr>
            <w:tcW w:w="1843" w:type="dxa"/>
            <w:vAlign w:val="center"/>
          </w:tcPr>
          <w:p w14:paraId="2FE0D914" w14:textId="2EA3BECF" w:rsidR="00153907" w:rsidRPr="009F222E" w:rsidRDefault="00A1329E" w:rsidP="00CB40FD">
            <w:pPr>
              <w:jc w:val="center"/>
              <w:rPr>
                <w:i/>
                <w:iCs/>
                <w:sz w:val="22"/>
                <w:szCs w:val="24"/>
              </w:rPr>
            </w:pPr>
            <w:r w:rsidRPr="009F222E">
              <w:rPr>
                <w:i/>
                <w:iCs/>
                <w:sz w:val="22"/>
                <w:szCs w:val="24"/>
              </w:rPr>
              <w:t>26</w:t>
            </w:r>
            <w:r w:rsidRPr="009F222E">
              <w:rPr>
                <w:i/>
                <w:iCs/>
                <w:sz w:val="22"/>
                <w:szCs w:val="24"/>
                <w:vertAlign w:val="superscript"/>
              </w:rPr>
              <w:t>th</w:t>
            </w:r>
            <w:r w:rsidRPr="009F222E">
              <w:rPr>
                <w:i/>
                <w:iCs/>
                <w:sz w:val="22"/>
                <w:szCs w:val="24"/>
              </w:rPr>
              <w:t xml:space="preserve"> March, 1pm</w:t>
            </w:r>
          </w:p>
        </w:tc>
        <w:tc>
          <w:tcPr>
            <w:tcW w:w="1559" w:type="dxa"/>
            <w:vAlign w:val="center"/>
          </w:tcPr>
          <w:p w14:paraId="533C29ED" w14:textId="365D352A" w:rsidR="00153907" w:rsidRPr="00153907" w:rsidRDefault="002C36A9" w:rsidP="00CB40FD">
            <w:pPr>
              <w:jc w:val="center"/>
            </w:pPr>
            <w:r>
              <w:rPr>
                <w:noProof/>
              </w:rPr>
              <w:drawing>
                <wp:inline distT="0" distB="0" distL="0" distR="0" wp14:anchorId="30CD5F94" wp14:editId="51D88A01">
                  <wp:extent cx="288000" cy="288000"/>
                  <wp:effectExtent l="0" t="0" r="0" b="0"/>
                  <wp:docPr id="1777343691"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021416" name="Graphic 1998021416" descr="Checkmark with solid fill"/>
                          <pic:cNvPicPr/>
                        </pic:nvPicPr>
                        <pic:blipFill>
                          <a:blip r:embed="rId7">
                            <a:extLst>
                              <a:ext uri="{96DAC541-7B7A-43D3-8B79-37D633B846F1}">
                                <asvg:svgBlip xmlns:asvg="http://schemas.microsoft.com/office/drawing/2016/SVG/main" r:embed="rId8"/>
                              </a:ext>
                            </a:extLst>
                          </a:blip>
                          <a:stretch>
                            <a:fillRect/>
                          </a:stretch>
                        </pic:blipFill>
                        <pic:spPr>
                          <a:xfrm>
                            <a:off x="0" y="0"/>
                            <a:ext cx="288000" cy="288000"/>
                          </a:xfrm>
                          <a:prstGeom prst="rect">
                            <a:avLst/>
                          </a:prstGeom>
                        </pic:spPr>
                      </pic:pic>
                    </a:graphicData>
                  </a:graphic>
                </wp:inline>
              </w:drawing>
            </w:r>
          </w:p>
        </w:tc>
        <w:tc>
          <w:tcPr>
            <w:tcW w:w="4394" w:type="dxa"/>
            <w:vAlign w:val="center"/>
          </w:tcPr>
          <w:p w14:paraId="70FE13CE" w14:textId="77777777" w:rsidR="00153907" w:rsidRPr="00153907" w:rsidRDefault="00153907" w:rsidP="009F222E"/>
        </w:tc>
      </w:tr>
      <w:tr w:rsidR="00153907" w14:paraId="606FAEBC" w14:textId="5E4AC7E9" w:rsidTr="009F222E">
        <w:trPr>
          <w:trHeight w:val="454"/>
        </w:trPr>
        <w:tc>
          <w:tcPr>
            <w:tcW w:w="1271" w:type="dxa"/>
            <w:vAlign w:val="center"/>
          </w:tcPr>
          <w:p w14:paraId="4660EF28" w14:textId="7B9C7874" w:rsidR="00153907" w:rsidRPr="00153907" w:rsidRDefault="00153907" w:rsidP="00CB40FD">
            <w:pPr>
              <w:jc w:val="center"/>
            </w:pPr>
            <w:r w:rsidRPr="00153907">
              <w:t>Term 5</w:t>
            </w:r>
          </w:p>
        </w:tc>
        <w:tc>
          <w:tcPr>
            <w:tcW w:w="1843" w:type="dxa"/>
            <w:vAlign w:val="center"/>
          </w:tcPr>
          <w:p w14:paraId="0FC3AA79" w14:textId="4D7A9444" w:rsidR="00153907" w:rsidRPr="009F222E" w:rsidRDefault="00A1329E" w:rsidP="00CB40FD">
            <w:pPr>
              <w:jc w:val="center"/>
              <w:rPr>
                <w:i/>
                <w:iCs/>
                <w:sz w:val="22"/>
                <w:szCs w:val="24"/>
              </w:rPr>
            </w:pPr>
            <w:r w:rsidRPr="009F222E">
              <w:rPr>
                <w:i/>
                <w:iCs/>
                <w:sz w:val="22"/>
                <w:szCs w:val="24"/>
              </w:rPr>
              <w:t>14</w:t>
            </w:r>
            <w:r w:rsidRPr="009F222E">
              <w:rPr>
                <w:i/>
                <w:iCs/>
                <w:sz w:val="22"/>
                <w:szCs w:val="24"/>
                <w:vertAlign w:val="superscript"/>
              </w:rPr>
              <w:t>th</w:t>
            </w:r>
            <w:r w:rsidRPr="009F222E">
              <w:rPr>
                <w:i/>
                <w:iCs/>
                <w:sz w:val="22"/>
                <w:szCs w:val="24"/>
              </w:rPr>
              <w:t xml:space="preserve"> May, 10am</w:t>
            </w:r>
          </w:p>
        </w:tc>
        <w:tc>
          <w:tcPr>
            <w:tcW w:w="1559" w:type="dxa"/>
            <w:vAlign w:val="center"/>
          </w:tcPr>
          <w:p w14:paraId="05737E77" w14:textId="6AC437B8" w:rsidR="00153907" w:rsidRPr="00153907" w:rsidRDefault="002C36A9" w:rsidP="00CB40FD">
            <w:pPr>
              <w:jc w:val="center"/>
            </w:pPr>
            <w:r>
              <w:rPr>
                <w:noProof/>
              </w:rPr>
              <w:drawing>
                <wp:inline distT="0" distB="0" distL="0" distR="0" wp14:anchorId="049A7686" wp14:editId="34C19CB7">
                  <wp:extent cx="288000" cy="288000"/>
                  <wp:effectExtent l="0" t="0" r="0" b="0"/>
                  <wp:docPr id="1632751856"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021416" name="Graphic 1998021416" descr="Checkmark with solid fill"/>
                          <pic:cNvPicPr/>
                        </pic:nvPicPr>
                        <pic:blipFill>
                          <a:blip r:embed="rId7">
                            <a:extLst>
                              <a:ext uri="{96DAC541-7B7A-43D3-8B79-37D633B846F1}">
                                <asvg:svgBlip xmlns:asvg="http://schemas.microsoft.com/office/drawing/2016/SVG/main" r:embed="rId8"/>
                              </a:ext>
                            </a:extLst>
                          </a:blip>
                          <a:stretch>
                            <a:fillRect/>
                          </a:stretch>
                        </pic:blipFill>
                        <pic:spPr>
                          <a:xfrm>
                            <a:off x="0" y="0"/>
                            <a:ext cx="288000" cy="288000"/>
                          </a:xfrm>
                          <a:prstGeom prst="rect">
                            <a:avLst/>
                          </a:prstGeom>
                        </pic:spPr>
                      </pic:pic>
                    </a:graphicData>
                  </a:graphic>
                </wp:inline>
              </w:drawing>
            </w:r>
          </w:p>
        </w:tc>
        <w:tc>
          <w:tcPr>
            <w:tcW w:w="4394" w:type="dxa"/>
            <w:vAlign w:val="center"/>
          </w:tcPr>
          <w:p w14:paraId="75E41C12" w14:textId="77777777" w:rsidR="00153907" w:rsidRPr="00153907" w:rsidRDefault="00153907" w:rsidP="009F222E"/>
        </w:tc>
      </w:tr>
      <w:tr w:rsidR="00153907" w14:paraId="6CDC57D3" w14:textId="4B15C3FE" w:rsidTr="009F222E">
        <w:trPr>
          <w:trHeight w:val="454"/>
        </w:trPr>
        <w:tc>
          <w:tcPr>
            <w:tcW w:w="1271" w:type="dxa"/>
            <w:vAlign w:val="center"/>
          </w:tcPr>
          <w:p w14:paraId="378F46C7" w14:textId="5E3C03C7" w:rsidR="00153907" w:rsidRPr="00153907" w:rsidRDefault="00153907" w:rsidP="00CB40FD">
            <w:pPr>
              <w:jc w:val="center"/>
            </w:pPr>
            <w:r w:rsidRPr="00153907">
              <w:t>Term 6</w:t>
            </w:r>
          </w:p>
        </w:tc>
        <w:tc>
          <w:tcPr>
            <w:tcW w:w="1843" w:type="dxa"/>
            <w:vAlign w:val="center"/>
          </w:tcPr>
          <w:p w14:paraId="0E9B0A07" w14:textId="5F2269E2" w:rsidR="00153907" w:rsidRPr="009F222E" w:rsidRDefault="00A1329E" w:rsidP="00CB40FD">
            <w:pPr>
              <w:jc w:val="center"/>
              <w:rPr>
                <w:i/>
                <w:iCs/>
                <w:sz w:val="22"/>
                <w:szCs w:val="24"/>
              </w:rPr>
            </w:pPr>
            <w:r w:rsidRPr="009F222E">
              <w:rPr>
                <w:i/>
                <w:iCs/>
                <w:sz w:val="22"/>
                <w:szCs w:val="24"/>
              </w:rPr>
              <w:t>7</w:t>
            </w:r>
            <w:r w:rsidRPr="009F222E">
              <w:rPr>
                <w:i/>
                <w:iCs/>
                <w:sz w:val="22"/>
                <w:szCs w:val="24"/>
                <w:vertAlign w:val="superscript"/>
              </w:rPr>
              <w:t>th</w:t>
            </w:r>
            <w:r w:rsidRPr="009F222E">
              <w:rPr>
                <w:i/>
                <w:iCs/>
                <w:sz w:val="22"/>
                <w:szCs w:val="24"/>
              </w:rPr>
              <w:t xml:space="preserve"> </w:t>
            </w:r>
            <w:proofErr w:type="gramStart"/>
            <w:r w:rsidRPr="009F222E">
              <w:rPr>
                <w:i/>
                <w:iCs/>
                <w:sz w:val="22"/>
                <w:szCs w:val="24"/>
              </w:rPr>
              <w:t>July,</w:t>
            </w:r>
            <w:proofErr w:type="gramEnd"/>
            <w:r w:rsidRPr="009F222E">
              <w:rPr>
                <w:i/>
                <w:iCs/>
                <w:sz w:val="22"/>
                <w:szCs w:val="24"/>
              </w:rPr>
              <w:t xml:space="preserve"> 9.30am</w:t>
            </w:r>
          </w:p>
        </w:tc>
        <w:tc>
          <w:tcPr>
            <w:tcW w:w="1559" w:type="dxa"/>
            <w:vAlign w:val="center"/>
          </w:tcPr>
          <w:p w14:paraId="0D11B12F" w14:textId="56C19162" w:rsidR="00153907" w:rsidRPr="00153907" w:rsidRDefault="002C36A9" w:rsidP="00CB40FD">
            <w:pPr>
              <w:jc w:val="center"/>
            </w:pPr>
            <w:r>
              <w:rPr>
                <w:noProof/>
              </w:rPr>
              <w:drawing>
                <wp:inline distT="0" distB="0" distL="0" distR="0" wp14:anchorId="5AF3437A" wp14:editId="41708838">
                  <wp:extent cx="288000" cy="288000"/>
                  <wp:effectExtent l="0" t="0" r="0" b="0"/>
                  <wp:docPr id="1589941084"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021416" name="Graphic 1998021416" descr="Checkmark with solid fill"/>
                          <pic:cNvPicPr/>
                        </pic:nvPicPr>
                        <pic:blipFill>
                          <a:blip r:embed="rId7">
                            <a:extLst>
                              <a:ext uri="{96DAC541-7B7A-43D3-8B79-37D633B846F1}">
                                <asvg:svgBlip xmlns:asvg="http://schemas.microsoft.com/office/drawing/2016/SVG/main" r:embed="rId8"/>
                              </a:ext>
                            </a:extLst>
                          </a:blip>
                          <a:stretch>
                            <a:fillRect/>
                          </a:stretch>
                        </pic:blipFill>
                        <pic:spPr>
                          <a:xfrm>
                            <a:off x="0" y="0"/>
                            <a:ext cx="288000" cy="288000"/>
                          </a:xfrm>
                          <a:prstGeom prst="rect">
                            <a:avLst/>
                          </a:prstGeom>
                        </pic:spPr>
                      </pic:pic>
                    </a:graphicData>
                  </a:graphic>
                </wp:inline>
              </w:drawing>
            </w:r>
          </w:p>
        </w:tc>
        <w:tc>
          <w:tcPr>
            <w:tcW w:w="4394" w:type="dxa"/>
            <w:vAlign w:val="center"/>
          </w:tcPr>
          <w:p w14:paraId="1D0CBF04" w14:textId="720AB2AA" w:rsidR="00153907" w:rsidRPr="009F222E" w:rsidRDefault="00A1329E" w:rsidP="009F222E">
            <w:pPr>
              <w:rPr>
                <w:i/>
                <w:iCs/>
              </w:rPr>
            </w:pPr>
            <w:r w:rsidRPr="009F222E">
              <w:rPr>
                <w:i/>
                <w:iCs/>
              </w:rPr>
              <w:t>Using the nurture room</w:t>
            </w:r>
          </w:p>
        </w:tc>
      </w:tr>
    </w:tbl>
    <w:p w14:paraId="5AEF7C51" w14:textId="77777777" w:rsidR="00153907" w:rsidRDefault="00153907" w:rsidP="00CB40FD">
      <w:pPr>
        <w:spacing w:after="0" w:line="240" w:lineRule="auto"/>
        <w:rPr>
          <w:b/>
          <w:bCs/>
        </w:rPr>
      </w:pPr>
    </w:p>
    <w:p w14:paraId="6E86676F" w14:textId="33966508" w:rsidR="00153907" w:rsidRDefault="00153907" w:rsidP="00CB40FD">
      <w:pPr>
        <w:spacing w:line="240" w:lineRule="auto"/>
        <w:rPr>
          <w:b/>
          <w:bCs/>
        </w:rPr>
      </w:pPr>
      <w:r>
        <w:rPr>
          <w:b/>
          <w:bCs/>
        </w:rPr>
        <w:t>Planning &amp; Notes</w:t>
      </w:r>
    </w:p>
    <w:tbl>
      <w:tblPr>
        <w:tblStyle w:val="TableGrid"/>
        <w:tblW w:w="0" w:type="auto"/>
        <w:tblCellMar>
          <w:top w:w="28" w:type="dxa"/>
          <w:left w:w="57" w:type="dxa"/>
          <w:bottom w:w="28" w:type="dxa"/>
          <w:right w:w="57" w:type="dxa"/>
        </w:tblCellMar>
        <w:tblLook w:val="04A0" w:firstRow="1" w:lastRow="0" w:firstColumn="1" w:lastColumn="0" w:noHBand="0" w:noVBand="1"/>
      </w:tblPr>
      <w:tblGrid>
        <w:gridCol w:w="7933"/>
        <w:gridCol w:w="1083"/>
      </w:tblGrid>
      <w:tr w:rsidR="00153907" w14:paraId="375102F7" w14:textId="44230A48" w:rsidTr="00B46125">
        <w:tc>
          <w:tcPr>
            <w:tcW w:w="7933" w:type="dxa"/>
          </w:tcPr>
          <w:p w14:paraId="23D5C758" w14:textId="34B6C232" w:rsidR="00153907" w:rsidRDefault="00153907" w:rsidP="00CB40FD">
            <w:pPr>
              <w:rPr>
                <w:b/>
                <w:bCs/>
              </w:rPr>
            </w:pPr>
            <w:r>
              <w:rPr>
                <w:b/>
                <w:bCs/>
              </w:rPr>
              <w:t>Term 1</w:t>
            </w:r>
          </w:p>
          <w:p w14:paraId="3B93FCAB" w14:textId="0A0BB698" w:rsidR="00153907" w:rsidRPr="00153907" w:rsidRDefault="00205A52" w:rsidP="00CB40FD">
            <w:r>
              <w:t>Introduction, context, planning</w:t>
            </w:r>
          </w:p>
        </w:tc>
        <w:tc>
          <w:tcPr>
            <w:tcW w:w="1083" w:type="dxa"/>
          </w:tcPr>
          <w:p w14:paraId="388F513E" w14:textId="77777777" w:rsidR="00153907" w:rsidRDefault="00153907" w:rsidP="00E17095">
            <w:pPr>
              <w:jc w:val="right"/>
              <w:rPr>
                <w:b/>
                <w:bCs/>
              </w:rPr>
            </w:pPr>
            <w:r>
              <w:rPr>
                <w:b/>
                <w:bCs/>
              </w:rPr>
              <w:t>Hours</w:t>
            </w:r>
          </w:p>
          <w:p w14:paraId="0F4E574F" w14:textId="6D2C9901" w:rsidR="00205A52" w:rsidRPr="00205A52" w:rsidRDefault="00205A52" w:rsidP="00E17095">
            <w:pPr>
              <w:jc w:val="right"/>
            </w:pPr>
            <w:r>
              <w:t>3</w:t>
            </w:r>
          </w:p>
        </w:tc>
      </w:tr>
      <w:tr w:rsidR="00153907" w14:paraId="1B624D66" w14:textId="4B781B6F" w:rsidTr="00B46125">
        <w:tc>
          <w:tcPr>
            <w:tcW w:w="7933" w:type="dxa"/>
          </w:tcPr>
          <w:p w14:paraId="588F4788" w14:textId="79825569" w:rsidR="00153907" w:rsidRDefault="00153907" w:rsidP="00CB40FD">
            <w:pPr>
              <w:rPr>
                <w:b/>
                <w:bCs/>
              </w:rPr>
            </w:pPr>
            <w:r>
              <w:rPr>
                <w:b/>
                <w:bCs/>
              </w:rPr>
              <w:t>Term 2</w:t>
            </w:r>
          </w:p>
          <w:p w14:paraId="0BB8044D" w14:textId="286BBE59" w:rsidR="00153907" w:rsidRDefault="000414AF" w:rsidP="00CB40FD">
            <w:pPr>
              <w:rPr>
                <w:i/>
                <w:iCs/>
              </w:rPr>
            </w:pPr>
            <w:r>
              <w:rPr>
                <w:i/>
                <w:iCs/>
              </w:rPr>
              <w:t>Consultation for child A</w:t>
            </w:r>
          </w:p>
          <w:p w14:paraId="0D5F9648" w14:textId="6DCFD6E1" w:rsidR="000414AF" w:rsidRDefault="000414AF" w:rsidP="00CB40FD">
            <w:pPr>
              <w:rPr>
                <w:i/>
                <w:iCs/>
              </w:rPr>
            </w:pPr>
            <w:r>
              <w:rPr>
                <w:i/>
                <w:iCs/>
              </w:rPr>
              <w:t>Whole class consultation with teacher M</w:t>
            </w:r>
          </w:p>
          <w:p w14:paraId="39EB8536" w14:textId="106E570B" w:rsidR="00153907" w:rsidRDefault="000414AF" w:rsidP="00CB40FD">
            <w:pPr>
              <w:rPr>
                <w:b/>
                <w:bCs/>
              </w:rPr>
            </w:pPr>
            <w:r>
              <w:rPr>
                <w:i/>
                <w:iCs/>
              </w:rPr>
              <w:t>Reflective session for SENCO</w:t>
            </w:r>
          </w:p>
        </w:tc>
        <w:tc>
          <w:tcPr>
            <w:tcW w:w="1083" w:type="dxa"/>
          </w:tcPr>
          <w:p w14:paraId="29415EC4" w14:textId="77777777" w:rsidR="00153907" w:rsidRPr="009F222E" w:rsidRDefault="00153907" w:rsidP="00E17095">
            <w:pPr>
              <w:jc w:val="right"/>
              <w:rPr>
                <w:i/>
                <w:iCs/>
              </w:rPr>
            </w:pPr>
          </w:p>
          <w:p w14:paraId="0A1DD359" w14:textId="77777777" w:rsidR="000414AF" w:rsidRPr="009F222E" w:rsidRDefault="000414AF" w:rsidP="00E17095">
            <w:pPr>
              <w:jc w:val="right"/>
              <w:rPr>
                <w:i/>
                <w:iCs/>
              </w:rPr>
            </w:pPr>
            <w:r w:rsidRPr="009F222E">
              <w:rPr>
                <w:i/>
                <w:iCs/>
              </w:rPr>
              <w:t>1</w:t>
            </w:r>
          </w:p>
          <w:p w14:paraId="1B2FCCFC" w14:textId="77777777" w:rsidR="000414AF" w:rsidRPr="009F222E" w:rsidRDefault="000414AF" w:rsidP="00E17095">
            <w:pPr>
              <w:jc w:val="right"/>
              <w:rPr>
                <w:i/>
                <w:iCs/>
              </w:rPr>
            </w:pPr>
            <w:r w:rsidRPr="009F222E">
              <w:rPr>
                <w:i/>
                <w:iCs/>
              </w:rPr>
              <w:t>1</w:t>
            </w:r>
          </w:p>
          <w:p w14:paraId="0398C1B6" w14:textId="77777777" w:rsidR="000414AF" w:rsidRPr="009F222E" w:rsidRDefault="000414AF" w:rsidP="00E17095">
            <w:pPr>
              <w:jc w:val="right"/>
              <w:rPr>
                <w:i/>
                <w:iCs/>
              </w:rPr>
            </w:pPr>
            <w:r w:rsidRPr="009F222E">
              <w:rPr>
                <w:i/>
                <w:iCs/>
              </w:rPr>
              <w:t>1</w:t>
            </w:r>
          </w:p>
          <w:p w14:paraId="59C151D5" w14:textId="573196C0" w:rsidR="000414AF" w:rsidRDefault="000414AF" w:rsidP="00E17095">
            <w:pPr>
              <w:jc w:val="right"/>
              <w:rPr>
                <w:b/>
                <w:bCs/>
              </w:rPr>
            </w:pPr>
            <w:r w:rsidRPr="009F222E">
              <w:rPr>
                <w:i/>
                <w:iCs/>
              </w:rPr>
              <w:t>=</w:t>
            </w:r>
            <w:r w:rsidR="002C36A9">
              <w:rPr>
                <w:i/>
                <w:iCs/>
              </w:rPr>
              <w:t xml:space="preserve"> 3</w:t>
            </w:r>
          </w:p>
        </w:tc>
      </w:tr>
      <w:tr w:rsidR="00153907" w14:paraId="237E7FC7" w14:textId="686D306B" w:rsidTr="00B46125">
        <w:tc>
          <w:tcPr>
            <w:tcW w:w="7933" w:type="dxa"/>
          </w:tcPr>
          <w:p w14:paraId="16C8362F" w14:textId="2A774E24" w:rsidR="00153907" w:rsidRDefault="00153907" w:rsidP="00CB40FD">
            <w:pPr>
              <w:rPr>
                <w:b/>
                <w:bCs/>
              </w:rPr>
            </w:pPr>
            <w:r>
              <w:rPr>
                <w:b/>
                <w:bCs/>
              </w:rPr>
              <w:t>Term 3</w:t>
            </w:r>
          </w:p>
          <w:p w14:paraId="19D36D90" w14:textId="1C62B440" w:rsidR="00153907" w:rsidRPr="009F222E" w:rsidRDefault="000414AF" w:rsidP="00CB40FD">
            <w:pPr>
              <w:rPr>
                <w:i/>
                <w:iCs/>
              </w:rPr>
            </w:pPr>
            <w:r w:rsidRPr="009F222E">
              <w:rPr>
                <w:i/>
                <w:iCs/>
              </w:rPr>
              <w:t>Consultation for child B</w:t>
            </w:r>
          </w:p>
          <w:p w14:paraId="5F1EE189" w14:textId="740DF42B" w:rsidR="00153907" w:rsidRDefault="000414AF" w:rsidP="00CB40FD">
            <w:r w:rsidRPr="009F222E">
              <w:rPr>
                <w:i/>
                <w:iCs/>
              </w:rPr>
              <w:t>Review for Child A</w:t>
            </w:r>
          </w:p>
          <w:p w14:paraId="2540014C" w14:textId="77777777" w:rsidR="00153907" w:rsidRDefault="00153907" w:rsidP="00CB40FD">
            <w:pPr>
              <w:rPr>
                <w:b/>
                <w:bCs/>
              </w:rPr>
            </w:pPr>
          </w:p>
        </w:tc>
        <w:tc>
          <w:tcPr>
            <w:tcW w:w="1083" w:type="dxa"/>
          </w:tcPr>
          <w:p w14:paraId="33837DC0" w14:textId="77777777" w:rsidR="00153907" w:rsidRPr="009F222E" w:rsidRDefault="00153907" w:rsidP="00E17095">
            <w:pPr>
              <w:jc w:val="right"/>
              <w:rPr>
                <w:i/>
                <w:iCs/>
              </w:rPr>
            </w:pPr>
          </w:p>
          <w:p w14:paraId="209530C5" w14:textId="77777777" w:rsidR="002C36A9" w:rsidRPr="009F222E" w:rsidRDefault="002C36A9" w:rsidP="00E17095">
            <w:pPr>
              <w:jc w:val="right"/>
              <w:rPr>
                <w:i/>
                <w:iCs/>
              </w:rPr>
            </w:pPr>
            <w:r w:rsidRPr="009F222E">
              <w:rPr>
                <w:i/>
                <w:iCs/>
              </w:rPr>
              <w:t>1</w:t>
            </w:r>
          </w:p>
          <w:p w14:paraId="2CBEA47C" w14:textId="77777777" w:rsidR="002C36A9" w:rsidRPr="009F222E" w:rsidRDefault="002C36A9" w:rsidP="00E17095">
            <w:pPr>
              <w:jc w:val="right"/>
              <w:rPr>
                <w:i/>
                <w:iCs/>
              </w:rPr>
            </w:pPr>
            <w:r w:rsidRPr="009F222E">
              <w:rPr>
                <w:i/>
                <w:iCs/>
              </w:rPr>
              <w:t>1</w:t>
            </w:r>
          </w:p>
          <w:p w14:paraId="3FE7631F" w14:textId="0481F6DD" w:rsidR="002C36A9" w:rsidRPr="009F222E" w:rsidRDefault="002C36A9" w:rsidP="00E17095">
            <w:pPr>
              <w:jc w:val="right"/>
              <w:rPr>
                <w:i/>
                <w:iCs/>
              </w:rPr>
            </w:pPr>
            <w:r w:rsidRPr="009F222E">
              <w:rPr>
                <w:i/>
                <w:iCs/>
              </w:rPr>
              <w:t>= 2</w:t>
            </w:r>
          </w:p>
        </w:tc>
      </w:tr>
      <w:tr w:rsidR="00153907" w14:paraId="4D247717" w14:textId="2AD26578" w:rsidTr="00B46125">
        <w:tc>
          <w:tcPr>
            <w:tcW w:w="7933" w:type="dxa"/>
          </w:tcPr>
          <w:p w14:paraId="3EBF35C3" w14:textId="0CF7201C" w:rsidR="00153907" w:rsidRDefault="00153907" w:rsidP="00CB40FD">
            <w:pPr>
              <w:rPr>
                <w:b/>
                <w:bCs/>
              </w:rPr>
            </w:pPr>
            <w:r>
              <w:rPr>
                <w:b/>
                <w:bCs/>
              </w:rPr>
              <w:t>Term 4</w:t>
            </w:r>
          </w:p>
          <w:p w14:paraId="487E5062" w14:textId="76A40ED2" w:rsidR="00153907" w:rsidRPr="009F222E" w:rsidRDefault="000414AF" w:rsidP="00CB40FD">
            <w:pPr>
              <w:rPr>
                <w:i/>
                <w:iCs/>
              </w:rPr>
            </w:pPr>
            <w:r w:rsidRPr="009F222E">
              <w:rPr>
                <w:i/>
                <w:iCs/>
              </w:rPr>
              <w:t>Review for teacher M</w:t>
            </w:r>
          </w:p>
          <w:p w14:paraId="4947CC5F" w14:textId="565D1825" w:rsidR="002C36A9" w:rsidRDefault="000414AF" w:rsidP="00CB40FD">
            <w:r w:rsidRPr="009F222E">
              <w:rPr>
                <w:i/>
                <w:iCs/>
              </w:rPr>
              <w:t>Reflective session for SENCO</w:t>
            </w:r>
          </w:p>
          <w:p w14:paraId="46F8AD7D" w14:textId="77777777" w:rsidR="00153907" w:rsidRDefault="00153907" w:rsidP="00CB40FD">
            <w:pPr>
              <w:rPr>
                <w:b/>
                <w:bCs/>
              </w:rPr>
            </w:pPr>
          </w:p>
        </w:tc>
        <w:tc>
          <w:tcPr>
            <w:tcW w:w="1083" w:type="dxa"/>
          </w:tcPr>
          <w:p w14:paraId="3679D2CE" w14:textId="77777777" w:rsidR="00153907" w:rsidRPr="009F222E" w:rsidRDefault="00153907" w:rsidP="00E17095">
            <w:pPr>
              <w:jc w:val="right"/>
              <w:rPr>
                <w:i/>
                <w:iCs/>
              </w:rPr>
            </w:pPr>
          </w:p>
          <w:p w14:paraId="2DBE1F08" w14:textId="77777777" w:rsidR="002C36A9" w:rsidRPr="009F222E" w:rsidRDefault="002C36A9" w:rsidP="00E17095">
            <w:pPr>
              <w:jc w:val="right"/>
              <w:rPr>
                <w:i/>
                <w:iCs/>
              </w:rPr>
            </w:pPr>
            <w:r w:rsidRPr="009F222E">
              <w:rPr>
                <w:i/>
                <w:iCs/>
              </w:rPr>
              <w:t>1</w:t>
            </w:r>
          </w:p>
          <w:p w14:paraId="1113D4FE" w14:textId="77777777" w:rsidR="002C36A9" w:rsidRPr="009F222E" w:rsidRDefault="002C36A9" w:rsidP="00E17095">
            <w:pPr>
              <w:jc w:val="right"/>
              <w:rPr>
                <w:i/>
                <w:iCs/>
              </w:rPr>
            </w:pPr>
            <w:r w:rsidRPr="009F222E">
              <w:rPr>
                <w:i/>
                <w:iCs/>
              </w:rPr>
              <w:t>1</w:t>
            </w:r>
          </w:p>
          <w:p w14:paraId="648B71D3" w14:textId="0BC83458" w:rsidR="002C36A9" w:rsidRPr="009F222E" w:rsidRDefault="002C36A9" w:rsidP="00E17095">
            <w:pPr>
              <w:jc w:val="right"/>
              <w:rPr>
                <w:i/>
                <w:iCs/>
              </w:rPr>
            </w:pPr>
            <w:r w:rsidRPr="009F222E">
              <w:rPr>
                <w:i/>
                <w:iCs/>
              </w:rPr>
              <w:t>= 2</w:t>
            </w:r>
          </w:p>
        </w:tc>
      </w:tr>
      <w:tr w:rsidR="00153907" w14:paraId="23092C39" w14:textId="549AA58F" w:rsidTr="00B46125">
        <w:tc>
          <w:tcPr>
            <w:tcW w:w="7933" w:type="dxa"/>
          </w:tcPr>
          <w:p w14:paraId="6583834D" w14:textId="598FD020" w:rsidR="00153907" w:rsidRDefault="00153907" w:rsidP="00CB40FD">
            <w:pPr>
              <w:rPr>
                <w:b/>
                <w:bCs/>
              </w:rPr>
            </w:pPr>
            <w:r>
              <w:rPr>
                <w:b/>
                <w:bCs/>
              </w:rPr>
              <w:t>Term 5</w:t>
            </w:r>
          </w:p>
          <w:p w14:paraId="01510515" w14:textId="5EF8654B" w:rsidR="00153907" w:rsidRPr="009F222E" w:rsidRDefault="002C36A9" w:rsidP="00CB40FD">
            <w:pPr>
              <w:rPr>
                <w:i/>
                <w:iCs/>
              </w:rPr>
            </w:pPr>
            <w:r w:rsidRPr="009F222E">
              <w:rPr>
                <w:i/>
                <w:iCs/>
              </w:rPr>
              <w:t>Review for child B</w:t>
            </w:r>
          </w:p>
          <w:p w14:paraId="0AF98FAA" w14:textId="200108E5" w:rsidR="00153907" w:rsidRDefault="002C36A9" w:rsidP="00CB40FD">
            <w:pPr>
              <w:rPr>
                <w:b/>
                <w:bCs/>
              </w:rPr>
            </w:pPr>
            <w:r w:rsidRPr="009F222E">
              <w:rPr>
                <w:i/>
                <w:iCs/>
              </w:rPr>
              <w:t>Reflective thinking space for group</w:t>
            </w:r>
          </w:p>
        </w:tc>
        <w:tc>
          <w:tcPr>
            <w:tcW w:w="1083" w:type="dxa"/>
          </w:tcPr>
          <w:p w14:paraId="70B316F0" w14:textId="77777777" w:rsidR="00153907" w:rsidRPr="009F222E" w:rsidRDefault="00153907" w:rsidP="00E17095">
            <w:pPr>
              <w:jc w:val="right"/>
              <w:rPr>
                <w:i/>
                <w:iCs/>
              </w:rPr>
            </w:pPr>
          </w:p>
          <w:p w14:paraId="63352FA2" w14:textId="77777777" w:rsidR="002C36A9" w:rsidRPr="009F222E" w:rsidRDefault="002C36A9" w:rsidP="00E17095">
            <w:pPr>
              <w:jc w:val="right"/>
              <w:rPr>
                <w:i/>
                <w:iCs/>
              </w:rPr>
            </w:pPr>
            <w:r w:rsidRPr="009F222E">
              <w:rPr>
                <w:i/>
                <w:iCs/>
              </w:rPr>
              <w:t>1</w:t>
            </w:r>
          </w:p>
          <w:p w14:paraId="1150290C" w14:textId="77777777" w:rsidR="002C36A9" w:rsidRPr="009F222E" w:rsidRDefault="002C36A9" w:rsidP="00E17095">
            <w:pPr>
              <w:jc w:val="right"/>
              <w:rPr>
                <w:i/>
                <w:iCs/>
              </w:rPr>
            </w:pPr>
            <w:r w:rsidRPr="009F222E">
              <w:rPr>
                <w:i/>
                <w:iCs/>
              </w:rPr>
              <w:t>2</w:t>
            </w:r>
          </w:p>
          <w:p w14:paraId="4BCE4D18" w14:textId="04356773" w:rsidR="002C36A9" w:rsidRPr="009F222E" w:rsidRDefault="002C36A9" w:rsidP="00E17095">
            <w:pPr>
              <w:jc w:val="right"/>
              <w:rPr>
                <w:i/>
                <w:iCs/>
              </w:rPr>
            </w:pPr>
            <w:r w:rsidRPr="009F222E">
              <w:rPr>
                <w:i/>
                <w:iCs/>
              </w:rPr>
              <w:t>= 3</w:t>
            </w:r>
          </w:p>
        </w:tc>
      </w:tr>
      <w:tr w:rsidR="00153907" w14:paraId="3991567D" w14:textId="44706C02" w:rsidTr="00B46125">
        <w:tc>
          <w:tcPr>
            <w:tcW w:w="7933" w:type="dxa"/>
          </w:tcPr>
          <w:p w14:paraId="5C73B535" w14:textId="01677666" w:rsidR="00153907" w:rsidRDefault="00153907" w:rsidP="00CB40FD">
            <w:pPr>
              <w:rPr>
                <w:b/>
                <w:bCs/>
              </w:rPr>
            </w:pPr>
            <w:r>
              <w:rPr>
                <w:b/>
                <w:bCs/>
              </w:rPr>
              <w:t>Term 6</w:t>
            </w:r>
          </w:p>
          <w:p w14:paraId="31F25AC7" w14:textId="560DB9CE" w:rsidR="00153907" w:rsidRDefault="002C36A9" w:rsidP="00CB40FD">
            <w:pPr>
              <w:rPr>
                <w:b/>
                <w:bCs/>
              </w:rPr>
            </w:pPr>
            <w:r w:rsidRPr="009F222E">
              <w:rPr>
                <w:i/>
                <w:iCs/>
              </w:rPr>
              <w:t>Solution-focused drop in</w:t>
            </w:r>
          </w:p>
        </w:tc>
        <w:tc>
          <w:tcPr>
            <w:tcW w:w="1083" w:type="dxa"/>
          </w:tcPr>
          <w:p w14:paraId="4D57E9C3" w14:textId="77777777" w:rsidR="00153907" w:rsidRPr="009F222E" w:rsidRDefault="00153907" w:rsidP="00E17095">
            <w:pPr>
              <w:jc w:val="right"/>
              <w:rPr>
                <w:i/>
                <w:iCs/>
              </w:rPr>
            </w:pPr>
          </w:p>
          <w:p w14:paraId="27EC5DD9" w14:textId="281C55D5" w:rsidR="002C36A9" w:rsidRPr="009F222E" w:rsidRDefault="002C36A9" w:rsidP="00E17095">
            <w:pPr>
              <w:jc w:val="right"/>
              <w:rPr>
                <w:i/>
                <w:iCs/>
              </w:rPr>
            </w:pPr>
            <w:r w:rsidRPr="009F222E">
              <w:rPr>
                <w:i/>
                <w:iCs/>
              </w:rPr>
              <w:t>3</w:t>
            </w:r>
          </w:p>
        </w:tc>
      </w:tr>
    </w:tbl>
    <w:p w14:paraId="1499321D" w14:textId="4C2D526E" w:rsidR="00B66EFC" w:rsidRDefault="00B66EFC">
      <w:pPr>
        <w:rPr>
          <w:b/>
          <w:bCs/>
        </w:rPr>
      </w:pPr>
    </w:p>
    <w:p w14:paraId="1D83526C" w14:textId="77777777" w:rsidR="000414AF" w:rsidRDefault="000414AF">
      <w:pPr>
        <w:rPr>
          <w:b/>
          <w:bCs/>
        </w:rPr>
      </w:pPr>
    </w:p>
    <w:p w14:paraId="2443D39B" w14:textId="77777777" w:rsidR="00A02423" w:rsidRPr="00ED5184" w:rsidRDefault="00A02423" w:rsidP="00A02423">
      <w:pPr>
        <w:jc w:val="center"/>
        <w:rPr>
          <w:b/>
          <w:bCs/>
          <w:sz w:val="28"/>
          <w:szCs w:val="32"/>
        </w:rPr>
      </w:pPr>
      <w:r w:rsidRPr="00ED5184">
        <w:rPr>
          <w:b/>
          <w:bCs/>
          <w:sz w:val="28"/>
          <w:szCs w:val="32"/>
        </w:rPr>
        <w:t>Consent Form for Educational Psychology Involvement</w:t>
      </w:r>
    </w:p>
    <w:p w14:paraId="59199EAC" w14:textId="77777777" w:rsidR="00A02423" w:rsidRPr="00ED5184" w:rsidRDefault="00A02423" w:rsidP="00A02423">
      <w:pPr>
        <w:jc w:val="center"/>
        <w:rPr>
          <w:b/>
          <w:bCs/>
          <w:i/>
          <w:iCs/>
          <w:sz w:val="28"/>
          <w:szCs w:val="32"/>
        </w:rPr>
      </w:pPr>
      <w:r w:rsidRPr="00ED5184">
        <w:rPr>
          <w:b/>
          <w:bCs/>
          <w:i/>
          <w:iCs/>
          <w:sz w:val="28"/>
          <w:szCs w:val="32"/>
        </w:rPr>
        <w:t>Child / Young Person Consultation &amp; Review</w:t>
      </w:r>
    </w:p>
    <w:p w14:paraId="46E9239F" w14:textId="77777777" w:rsidR="00A02423" w:rsidRDefault="00A02423" w:rsidP="00A02423">
      <w:pPr>
        <w:spacing w:line="276" w:lineRule="auto"/>
        <w:rPr>
          <w:u w:val="single"/>
        </w:rPr>
      </w:pPr>
    </w:p>
    <w:p w14:paraId="79085D41" w14:textId="77777777" w:rsidR="00A02423" w:rsidRDefault="00A02423" w:rsidP="00A02423">
      <w:pPr>
        <w:spacing w:line="276" w:lineRule="auto"/>
        <w:rPr>
          <w:u w:val="single"/>
        </w:rPr>
      </w:pPr>
      <w:r>
        <w:rPr>
          <w:u w:val="single"/>
        </w:rPr>
        <w:t>Purpose of the Consultation</w:t>
      </w:r>
    </w:p>
    <w:p w14:paraId="50EE864A" w14:textId="77777777" w:rsidR="00A02423" w:rsidRDefault="00A02423" w:rsidP="00A02423">
      <w:pPr>
        <w:spacing w:line="276" w:lineRule="auto"/>
      </w:pPr>
      <w:r>
        <w:t>Your child has been identified by their educational setting as someone who may benefit from a consultation and review with an Educational Psychologist (EP). This is part of an early intervention and prevention approach to support staff in understanding and meeting the needs of children and young people in their setting.</w:t>
      </w:r>
    </w:p>
    <w:p w14:paraId="69A2B280" w14:textId="77777777" w:rsidR="00A02423" w:rsidRDefault="00A02423" w:rsidP="00A02423">
      <w:pPr>
        <w:spacing w:line="276" w:lineRule="auto"/>
      </w:pPr>
      <w:r>
        <w:t>The consultation will involve a meeting between the EP and relevant staff members. You are welcome to attend and be a part of this. The EP will not observe or work directly with your child, and no formal report will be produced.</w:t>
      </w:r>
    </w:p>
    <w:p w14:paraId="21A6CEBD" w14:textId="77777777" w:rsidR="00A02423" w:rsidRDefault="00A02423" w:rsidP="00A02423">
      <w:pPr>
        <w:spacing w:line="276" w:lineRule="auto"/>
      </w:pPr>
    </w:p>
    <w:p w14:paraId="1755F444" w14:textId="77777777" w:rsidR="00A02423" w:rsidRDefault="00A02423" w:rsidP="00A02423">
      <w:pPr>
        <w:spacing w:line="276" w:lineRule="auto"/>
        <w:rPr>
          <w:u w:val="single"/>
        </w:rPr>
      </w:pPr>
      <w:r>
        <w:rPr>
          <w:u w:val="single"/>
        </w:rPr>
        <w:t>Eligibility</w:t>
      </w:r>
    </w:p>
    <w:p w14:paraId="578892BE" w14:textId="77777777" w:rsidR="00A02423" w:rsidRDefault="00A02423" w:rsidP="00A02423">
      <w:pPr>
        <w:spacing w:after="0" w:line="276" w:lineRule="auto"/>
      </w:pPr>
      <w:r>
        <w:t>This offer is not available to children and young people who:</w:t>
      </w:r>
    </w:p>
    <w:p w14:paraId="2D726C26" w14:textId="77777777" w:rsidR="00A02423" w:rsidRDefault="00A02423" w:rsidP="00A02423">
      <w:pPr>
        <w:pStyle w:val="ListParagraph"/>
        <w:numPr>
          <w:ilvl w:val="0"/>
          <w:numId w:val="2"/>
        </w:numPr>
        <w:spacing w:line="276" w:lineRule="auto"/>
        <w:ind w:left="284" w:hanging="207"/>
      </w:pPr>
      <w:r>
        <w:t>Have an Education, Health and Care Plan (EHCP)</w:t>
      </w:r>
    </w:p>
    <w:p w14:paraId="19ABC194" w14:textId="77777777" w:rsidR="00A02423" w:rsidRDefault="00A02423" w:rsidP="00A02423">
      <w:pPr>
        <w:pStyle w:val="ListParagraph"/>
        <w:numPr>
          <w:ilvl w:val="0"/>
          <w:numId w:val="2"/>
        </w:numPr>
        <w:spacing w:line="276" w:lineRule="auto"/>
        <w:ind w:left="284" w:hanging="207"/>
      </w:pPr>
      <w:r>
        <w:t>Are undergoing an Education, Health and Care Needs Assessment (EHCNA)</w:t>
      </w:r>
    </w:p>
    <w:p w14:paraId="6D2E0116" w14:textId="77777777" w:rsidR="00A02423" w:rsidRDefault="00A02423" w:rsidP="00A02423">
      <w:pPr>
        <w:pStyle w:val="ListParagraph"/>
        <w:numPr>
          <w:ilvl w:val="0"/>
          <w:numId w:val="2"/>
        </w:numPr>
        <w:spacing w:line="276" w:lineRule="auto"/>
        <w:ind w:left="284" w:hanging="207"/>
      </w:pPr>
      <w:r>
        <w:t>Are expected to have a request made for an EHCNA within the next calendar year</w:t>
      </w:r>
    </w:p>
    <w:p w14:paraId="18EC9D49" w14:textId="77777777" w:rsidR="00A02423" w:rsidRPr="00ED5184" w:rsidRDefault="00A02423" w:rsidP="00A02423">
      <w:pPr>
        <w:spacing w:line="276" w:lineRule="auto"/>
      </w:pPr>
    </w:p>
    <w:p w14:paraId="485AA966" w14:textId="77777777" w:rsidR="00A02423" w:rsidRDefault="00A02423" w:rsidP="00A02423">
      <w:pPr>
        <w:spacing w:line="276" w:lineRule="auto"/>
        <w:rPr>
          <w:u w:val="single"/>
        </w:rPr>
      </w:pPr>
      <w:r>
        <w:rPr>
          <w:u w:val="single"/>
        </w:rPr>
        <w:t>What the Consultation Involves</w:t>
      </w:r>
    </w:p>
    <w:p w14:paraId="59218A84" w14:textId="77777777" w:rsidR="00A02423" w:rsidRDefault="00A02423" w:rsidP="00A02423">
      <w:pPr>
        <w:spacing w:line="276" w:lineRule="auto"/>
        <w:jc w:val="both"/>
      </w:pPr>
      <w:r>
        <w:t>The EP will facilitate a 1-hour consultation meeting with relevant members of staff (and parent / carer if wanted) about your child. The EP will facilitate a 1-hour review meeting 1-3 terms later.</w:t>
      </w:r>
    </w:p>
    <w:p w14:paraId="76CBC955" w14:textId="77777777" w:rsidR="00A02423" w:rsidRDefault="00A02423" w:rsidP="00A02423">
      <w:pPr>
        <w:spacing w:line="276" w:lineRule="auto"/>
        <w:jc w:val="both"/>
      </w:pPr>
      <w:r>
        <w:t xml:space="preserve">The EP will not observe or complete any direct work with your child. The EP will not write a record or report. The members of staff </w:t>
      </w:r>
      <w:r w:rsidRPr="006E178F">
        <w:t xml:space="preserve">will be responsible for </w:t>
      </w:r>
      <w:r>
        <w:t>making a record of</w:t>
      </w:r>
      <w:r w:rsidRPr="006E178F">
        <w:t xml:space="preserve"> the consultation</w:t>
      </w:r>
      <w:r>
        <w:t>.</w:t>
      </w:r>
    </w:p>
    <w:p w14:paraId="02F7CADA" w14:textId="77777777" w:rsidR="00A02423" w:rsidRPr="00ED5184" w:rsidRDefault="00A02423" w:rsidP="00A02423">
      <w:pPr>
        <w:spacing w:line="276" w:lineRule="auto"/>
        <w:jc w:val="both"/>
      </w:pPr>
    </w:p>
    <w:p w14:paraId="772DC22B" w14:textId="77777777" w:rsidR="00A02423" w:rsidRDefault="00A02423" w:rsidP="00A02423">
      <w:pPr>
        <w:spacing w:line="276" w:lineRule="auto"/>
        <w:jc w:val="both"/>
        <w:rPr>
          <w:u w:val="single"/>
        </w:rPr>
      </w:pPr>
      <w:r>
        <w:rPr>
          <w:u w:val="single"/>
        </w:rPr>
        <w:t>Important notes</w:t>
      </w:r>
    </w:p>
    <w:p w14:paraId="317ED593" w14:textId="77777777" w:rsidR="00A02423" w:rsidRPr="00EC3551" w:rsidRDefault="00A02423" w:rsidP="00A02423">
      <w:pPr>
        <w:spacing w:line="276" w:lineRule="auto"/>
      </w:pPr>
      <w:r w:rsidRPr="00A755CF">
        <w:rPr>
          <w:szCs w:val="24"/>
        </w:rPr>
        <w:t>The consultation is intended to support early intervention and collaborative problem-solving</w:t>
      </w:r>
      <w:r>
        <w:rPr>
          <w:szCs w:val="24"/>
        </w:rPr>
        <w:t xml:space="preserve"> and this </w:t>
      </w:r>
      <w:r w:rsidRPr="00A755CF">
        <w:rPr>
          <w:szCs w:val="24"/>
        </w:rPr>
        <w:t>is a time-limited piece of work.</w:t>
      </w:r>
      <w:r>
        <w:rPr>
          <w:szCs w:val="24"/>
        </w:rPr>
        <w:t xml:space="preserve"> T</w:t>
      </w:r>
      <w:r w:rsidRPr="00A755CF">
        <w:rPr>
          <w:szCs w:val="24"/>
        </w:rPr>
        <w:t>here will be no further involvement from the EP beyond the consultation and review meeting</w:t>
      </w:r>
      <w:r>
        <w:rPr>
          <w:szCs w:val="24"/>
        </w:rPr>
        <w:t>s</w:t>
      </w:r>
      <w:r w:rsidRPr="00A755CF">
        <w:rPr>
          <w:szCs w:val="24"/>
        </w:rPr>
        <w:t>.</w:t>
      </w:r>
      <w:r>
        <w:rPr>
          <w:szCs w:val="24"/>
        </w:rPr>
        <w:t xml:space="preserve"> </w:t>
      </w:r>
    </w:p>
    <w:p w14:paraId="69D42CCF" w14:textId="77777777" w:rsidR="00A02423" w:rsidRDefault="00A02423" w:rsidP="00A02423">
      <w:pPr>
        <w:spacing w:line="276" w:lineRule="auto"/>
        <w:jc w:val="both"/>
        <w:rPr>
          <w:u w:val="single"/>
        </w:rPr>
      </w:pPr>
    </w:p>
    <w:p w14:paraId="0BC7FB30" w14:textId="77777777" w:rsidR="00A02423" w:rsidRDefault="00A02423" w:rsidP="00A02423">
      <w:pPr>
        <w:spacing w:line="276" w:lineRule="auto"/>
        <w:jc w:val="both"/>
        <w:rPr>
          <w:u w:val="single"/>
        </w:rPr>
      </w:pPr>
    </w:p>
    <w:p w14:paraId="11FC08D4" w14:textId="77777777" w:rsidR="00A02423" w:rsidRDefault="00A02423" w:rsidP="00A02423">
      <w:pPr>
        <w:spacing w:line="276" w:lineRule="auto"/>
        <w:jc w:val="both"/>
        <w:rPr>
          <w:u w:val="single"/>
        </w:rPr>
      </w:pPr>
    </w:p>
    <w:p w14:paraId="0CEB5CD3" w14:textId="77777777" w:rsidR="00A02423" w:rsidRDefault="00A02423" w:rsidP="00A02423">
      <w:pPr>
        <w:spacing w:line="276" w:lineRule="auto"/>
        <w:jc w:val="both"/>
        <w:rPr>
          <w:u w:val="single"/>
        </w:rPr>
      </w:pPr>
    </w:p>
    <w:p w14:paraId="3C54B9C8" w14:textId="77777777" w:rsidR="00A02423" w:rsidRDefault="00A02423" w:rsidP="00A02423">
      <w:pPr>
        <w:spacing w:line="276" w:lineRule="auto"/>
        <w:jc w:val="both"/>
        <w:rPr>
          <w:u w:val="single"/>
        </w:rPr>
      </w:pPr>
      <w:r>
        <w:rPr>
          <w:u w:val="single"/>
        </w:rPr>
        <w:t>Consent Declaration</w:t>
      </w:r>
    </w:p>
    <w:p w14:paraId="1968112A" w14:textId="77777777" w:rsidR="00A02423" w:rsidRDefault="00A02423" w:rsidP="00A02423">
      <w:pPr>
        <w:spacing w:after="0" w:line="276" w:lineRule="auto"/>
      </w:pPr>
      <w:r w:rsidRPr="00A755CF">
        <w:rPr>
          <w:szCs w:val="24"/>
        </w:rPr>
        <w:t>I confirm that I have read and understood the information above. I give consent for the Educational Psychologist to facilitate a consultation and review meeting as described.</w:t>
      </w:r>
      <w:r>
        <w:rPr>
          <w:szCs w:val="24"/>
        </w:rPr>
        <w:t xml:space="preserve"> </w:t>
      </w:r>
      <w:r>
        <w:t>I understand that:</w:t>
      </w:r>
    </w:p>
    <w:p w14:paraId="48673420" w14:textId="77777777" w:rsidR="00A02423" w:rsidRDefault="00A02423" w:rsidP="00A02423">
      <w:pPr>
        <w:pStyle w:val="ListParagraph"/>
        <w:numPr>
          <w:ilvl w:val="0"/>
          <w:numId w:val="2"/>
        </w:numPr>
        <w:spacing w:line="276" w:lineRule="auto"/>
        <w:ind w:left="284" w:hanging="207"/>
      </w:pPr>
      <w:r>
        <w:t>The EP will not work directly with or observe my child</w:t>
      </w:r>
    </w:p>
    <w:p w14:paraId="3A478E7C" w14:textId="77777777" w:rsidR="00A02423" w:rsidRDefault="00A02423" w:rsidP="00A02423">
      <w:pPr>
        <w:pStyle w:val="ListParagraph"/>
        <w:numPr>
          <w:ilvl w:val="0"/>
          <w:numId w:val="2"/>
        </w:numPr>
        <w:spacing w:line="276" w:lineRule="auto"/>
        <w:ind w:left="284" w:hanging="207"/>
      </w:pPr>
      <w:r>
        <w:t>No written record will be produced by the EP</w:t>
      </w:r>
    </w:p>
    <w:p w14:paraId="6632033C" w14:textId="77777777" w:rsidR="00A02423" w:rsidRDefault="00A02423" w:rsidP="00A02423">
      <w:pPr>
        <w:pStyle w:val="ListParagraph"/>
        <w:numPr>
          <w:ilvl w:val="0"/>
          <w:numId w:val="2"/>
        </w:numPr>
        <w:spacing w:line="276" w:lineRule="auto"/>
        <w:ind w:left="284" w:hanging="207"/>
      </w:pPr>
      <w:r>
        <w:t>I may attend the consultation if I wish</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3681"/>
        <w:gridCol w:w="5335"/>
      </w:tblGrid>
      <w:tr w:rsidR="00A02423" w14:paraId="4B82C793" w14:textId="77777777" w:rsidTr="00A0589F">
        <w:trPr>
          <w:trHeight w:val="397"/>
        </w:trPr>
        <w:tc>
          <w:tcPr>
            <w:tcW w:w="3681" w:type="dxa"/>
            <w:vAlign w:val="center"/>
          </w:tcPr>
          <w:p w14:paraId="27B30CFC" w14:textId="77777777" w:rsidR="00A02423" w:rsidRPr="00ED5184" w:rsidRDefault="00A02423" w:rsidP="00A0589F">
            <w:pPr>
              <w:rPr>
                <w:b/>
                <w:bCs/>
              </w:rPr>
            </w:pPr>
            <w:r w:rsidRPr="00ED5184">
              <w:rPr>
                <w:b/>
                <w:bCs/>
              </w:rPr>
              <w:t>Child or Young Person’s Name</w:t>
            </w:r>
          </w:p>
        </w:tc>
        <w:tc>
          <w:tcPr>
            <w:tcW w:w="5335" w:type="dxa"/>
            <w:vAlign w:val="center"/>
          </w:tcPr>
          <w:p w14:paraId="1B05E083" w14:textId="77777777" w:rsidR="00A02423" w:rsidRDefault="00A02423" w:rsidP="00A0589F"/>
        </w:tc>
      </w:tr>
      <w:tr w:rsidR="00A02423" w14:paraId="24D46F04" w14:textId="77777777" w:rsidTr="00A0589F">
        <w:trPr>
          <w:trHeight w:val="397"/>
        </w:trPr>
        <w:tc>
          <w:tcPr>
            <w:tcW w:w="3681" w:type="dxa"/>
            <w:vAlign w:val="center"/>
          </w:tcPr>
          <w:p w14:paraId="732F1EE7" w14:textId="77777777" w:rsidR="00A02423" w:rsidRPr="00ED5184" w:rsidRDefault="00A02423" w:rsidP="00A0589F">
            <w:pPr>
              <w:rPr>
                <w:b/>
                <w:bCs/>
              </w:rPr>
            </w:pPr>
            <w:r w:rsidRPr="00ED5184">
              <w:rPr>
                <w:b/>
                <w:bCs/>
              </w:rPr>
              <w:t>Educational Setting</w:t>
            </w:r>
          </w:p>
        </w:tc>
        <w:tc>
          <w:tcPr>
            <w:tcW w:w="5335" w:type="dxa"/>
            <w:vAlign w:val="center"/>
          </w:tcPr>
          <w:p w14:paraId="71C16F36" w14:textId="77777777" w:rsidR="00A02423" w:rsidRDefault="00A02423" w:rsidP="00A0589F"/>
        </w:tc>
      </w:tr>
      <w:tr w:rsidR="00A02423" w14:paraId="0BD556F3" w14:textId="77777777" w:rsidTr="00A0589F">
        <w:trPr>
          <w:trHeight w:val="397"/>
        </w:trPr>
        <w:tc>
          <w:tcPr>
            <w:tcW w:w="3681" w:type="dxa"/>
            <w:vAlign w:val="center"/>
          </w:tcPr>
          <w:p w14:paraId="04B3C4CC" w14:textId="77777777" w:rsidR="00A02423" w:rsidRPr="00ED5184" w:rsidRDefault="00A02423" w:rsidP="00A0589F">
            <w:pPr>
              <w:rPr>
                <w:b/>
                <w:bCs/>
              </w:rPr>
            </w:pPr>
            <w:r w:rsidRPr="00ED5184">
              <w:rPr>
                <w:b/>
                <w:bCs/>
              </w:rPr>
              <w:t>Year Group</w:t>
            </w:r>
          </w:p>
        </w:tc>
        <w:tc>
          <w:tcPr>
            <w:tcW w:w="5335" w:type="dxa"/>
            <w:vAlign w:val="center"/>
          </w:tcPr>
          <w:p w14:paraId="7F917F80" w14:textId="77777777" w:rsidR="00A02423" w:rsidRDefault="00A02423" w:rsidP="00A0589F"/>
        </w:tc>
      </w:tr>
      <w:tr w:rsidR="00A02423" w14:paraId="55ACCC33" w14:textId="77777777" w:rsidTr="00A0589F">
        <w:trPr>
          <w:trHeight w:val="397"/>
        </w:trPr>
        <w:tc>
          <w:tcPr>
            <w:tcW w:w="3681" w:type="dxa"/>
            <w:vAlign w:val="center"/>
          </w:tcPr>
          <w:p w14:paraId="12756F16" w14:textId="77777777" w:rsidR="00A02423" w:rsidRPr="00ED5184" w:rsidRDefault="00A02423" w:rsidP="00A0589F">
            <w:pPr>
              <w:rPr>
                <w:b/>
                <w:bCs/>
              </w:rPr>
            </w:pPr>
            <w:r w:rsidRPr="00ED5184">
              <w:rPr>
                <w:b/>
                <w:bCs/>
              </w:rPr>
              <w:t>Parent / Carer Name</w:t>
            </w:r>
          </w:p>
        </w:tc>
        <w:tc>
          <w:tcPr>
            <w:tcW w:w="5335" w:type="dxa"/>
            <w:vAlign w:val="center"/>
          </w:tcPr>
          <w:p w14:paraId="3E336B6B" w14:textId="77777777" w:rsidR="00A02423" w:rsidRDefault="00A02423" w:rsidP="00A0589F"/>
        </w:tc>
      </w:tr>
      <w:tr w:rsidR="00A02423" w14:paraId="78A1108A" w14:textId="77777777" w:rsidTr="00A0589F">
        <w:trPr>
          <w:trHeight w:val="397"/>
        </w:trPr>
        <w:tc>
          <w:tcPr>
            <w:tcW w:w="3681" w:type="dxa"/>
            <w:vAlign w:val="center"/>
          </w:tcPr>
          <w:p w14:paraId="6122A2AF" w14:textId="77777777" w:rsidR="00A02423" w:rsidRPr="00ED5184" w:rsidRDefault="00A02423" w:rsidP="00A0589F">
            <w:pPr>
              <w:rPr>
                <w:b/>
                <w:bCs/>
              </w:rPr>
            </w:pPr>
            <w:r w:rsidRPr="00ED5184">
              <w:rPr>
                <w:b/>
                <w:bCs/>
              </w:rPr>
              <w:t>Signature (</w:t>
            </w:r>
            <w:r>
              <w:rPr>
                <w:b/>
                <w:bCs/>
              </w:rPr>
              <w:t>P</w:t>
            </w:r>
            <w:r w:rsidRPr="00ED5184">
              <w:rPr>
                <w:b/>
                <w:bCs/>
              </w:rPr>
              <w:t xml:space="preserve">arent / </w:t>
            </w:r>
            <w:r>
              <w:rPr>
                <w:b/>
                <w:bCs/>
              </w:rPr>
              <w:t>C</w:t>
            </w:r>
            <w:r w:rsidRPr="00ED5184">
              <w:rPr>
                <w:b/>
                <w:bCs/>
              </w:rPr>
              <w:t>arer)</w:t>
            </w:r>
          </w:p>
        </w:tc>
        <w:tc>
          <w:tcPr>
            <w:tcW w:w="5335" w:type="dxa"/>
            <w:vAlign w:val="center"/>
          </w:tcPr>
          <w:p w14:paraId="08C7EB78" w14:textId="77777777" w:rsidR="00A02423" w:rsidRDefault="00A02423" w:rsidP="00A0589F"/>
        </w:tc>
      </w:tr>
      <w:tr w:rsidR="00A02423" w14:paraId="61FFC883" w14:textId="77777777" w:rsidTr="00A0589F">
        <w:trPr>
          <w:trHeight w:val="397"/>
        </w:trPr>
        <w:tc>
          <w:tcPr>
            <w:tcW w:w="3681" w:type="dxa"/>
            <w:vAlign w:val="center"/>
          </w:tcPr>
          <w:p w14:paraId="560475F1" w14:textId="77777777" w:rsidR="00A02423" w:rsidRPr="00ED5184" w:rsidRDefault="00A02423" w:rsidP="00A0589F">
            <w:pPr>
              <w:rPr>
                <w:b/>
                <w:bCs/>
              </w:rPr>
            </w:pPr>
            <w:r w:rsidRPr="00ED5184">
              <w:rPr>
                <w:b/>
                <w:bCs/>
              </w:rPr>
              <w:t>Date</w:t>
            </w:r>
          </w:p>
        </w:tc>
        <w:tc>
          <w:tcPr>
            <w:tcW w:w="5335" w:type="dxa"/>
            <w:vAlign w:val="center"/>
          </w:tcPr>
          <w:p w14:paraId="042D897A" w14:textId="77777777" w:rsidR="00A02423" w:rsidRDefault="00A02423" w:rsidP="00A0589F"/>
        </w:tc>
      </w:tr>
      <w:tr w:rsidR="00A02423" w14:paraId="5AA3A478" w14:textId="77777777" w:rsidTr="00A0589F">
        <w:trPr>
          <w:trHeight w:val="397"/>
        </w:trPr>
        <w:tc>
          <w:tcPr>
            <w:tcW w:w="3681" w:type="dxa"/>
            <w:vAlign w:val="center"/>
          </w:tcPr>
          <w:p w14:paraId="2CBC3676" w14:textId="77777777" w:rsidR="00A02423" w:rsidRPr="00ED5184" w:rsidRDefault="00A02423" w:rsidP="00A0589F">
            <w:pPr>
              <w:rPr>
                <w:b/>
                <w:bCs/>
              </w:rPr>
            </w:pPr>
            <w:r w:rsidRPr="00ED5184">
              <w:rPr>
                <w:b/>
                <w:bCs/>
              </w:rPr>
              <w:t>Educational Setting Representative Name</w:t>
            </w:r>
          </w:p>
        </w:tc>
        <w:tc>
          <w:tcPr>
            <w:tcW w:w="5335" w:type="dxa"/>
            <w:vAlign w:val="center"/>
          </w:tcPr>
          <w:p w14:paraId="4B8223C9" w14:textId="77777777" w:rsidR="00A02423" w:rsidRDefault="00A02423" w:rsidP="00A0589F"/>
        </w:tc>
      </w:tr>
      <w:tr w:rsidR="00A02423" w14:paraId="49C7EC14" w14:textId="77777777" w:rsidTr="00A0589F">
        <w:trPr>
          <w:trHeight w:val="397"/>
        </w:trPr>
        <w:tc>
          <w:tcPr>
            <w:tcW w:w="3681" w:type="dxa"/>
            <w:vAlign w:val="center"/>
          </w:tcPr>
          <w:p w14:paraId="52E97040" w14:textId="77777777" w:rsidR="00A02423" w:rsidRPr="00ED5184" w:rsidRDefault="00A02423" w:rsidP="00A0589F">
            <w:pPr>
              <w:rPr>
                <w:b/>
                <w:bCs/>
              </w:rPr>
            </w:pPr>
            <w:r w:rsidRPr="00ED5184">
              <w:rPr>
                <w:b/>
                <w:bCs/>
              </w:rPr>
              <w:t>Signature</w:t>
            </w:r>
            <w:r>
              <w:rPr>
                <w:b/>
                <w:bCs/>
              </w:rPr>
              <w:t xml:space="preserve"> (</w:t>
            </w:r>
            <w:r w:rsidRPr="00ED5184">
              <w:rPr>
                <w:b/>
                <w:bCs/>
              </w:rPr>
              <w:t>Educational Setting Representative</w:t>
            </w:r>
            <w:r>
              <w:rPr>
                <w:b/>
                <w:bCs/>
              </w:rPr>
              <w:t>)</w:t>
            </w:r>
          </w:p>
        </w:tc>
        <w:tc>
          <w:tcPr>
            <w:tcW w:w="5335" w:type="dxa"/>
            <w:vAlign w:val="center"/>
          </w:tcPr>
          <w:p w14:paraId="60842D3A" w14:textId="77777777" w:rsidR="00A02423" w:rsidRDefault="00A02423" w:rsidP="00A0589F"/>
        </w:tc>
      </w:tr>
      <w:tr w:rsidR="00A02423" w14:paraId="1DABDD41" w14:textId="77777777" w:rsidTr="00A0589F">
        <w:trPr>
          <w:trHeight w:val="397"/>
        </w:trPr>
        <w:tc>
          <w:tcPr>
            <w:tcW w:w="3681" w:type="dxa"/>
            <w:vAlign w:val="center"/>
          </w:tcPr>
          <w:p w14:paraId="15B88539" w14:textId="77777777" w:rsidR="00A02423" w:rsidRPr="00ED5184" w:rsidRDefault="00A02423" w:rsidP="00A0589F">
            <w:pPr>
              <w:rPr>
                <w:b/>
                <w:bCs/>
              </w:rPr>
            </w:pPr>
            <w:r w:rsidRPr="00ED5184">
              <w:rPr>
                <w:b/>
                <w:bCs/>
              </w:rPr>
              <w:t>Date</w:t>
            </w:r>
          </w:p>
        </w:tc>
        <w:tc>
          <w:tcPr>
            <w:tcW w:w="5335" w:type="dxa"/>
            <w:vAlign w:val="center"/>
          </w:tcPr>
          <w:p w14:paraId="62DB99E5" w14:textId="77777777" w:rsidR="00A02423" w:rsidRDefault="00A02423" w:rsidP="00A0589F"/>
        </w:tc>
      </w:tr>
    </w:tbl>
    <w:p w14:paraId="6553D224" w14:textId="77777777" w:rsidR="00A02423" w:rsidRDefault="00A02423" w:rsidP="00A02423"/>
    <w:p w14:paraId="5BB18C83" w14:textId="77777777" w:rsidR="00A02423" w:rsidRDefault="00A02423" w:rsidP="00A02423">
      <w:pPr>
        <w:spacing w:line="276" w:lineRule="auto"/>
        <w:jc w:val="both"/>
        <w:rPr>
          <w:u w:val="single"/>
        </w:rPr>
      </w:pPr>
      <w:r>
        <w:rPr>
          <w:u w:val="single"/>
        </w:rPr>
        <w:t>Young Person Consent Declaration</w:t>
      </w:r>
    </w:p>
    <w:p w14:paraId="45686AD6" w14:textId="77777777" w:rsidR="00A02423" w:rsidRDefault="00A02423" w:rsidP="00A02423">
      <w:pPr>
        <w:spacing w:line="276" w:lineRule="auto"/>
        <w:jc w:val="both"/>
      </w:pPr>
      <w:r>
        <w:t>For young people aged 16 years and older, their consent is required in addition to parent / carer consent.</w:t>
      </w:r>
    </w:p>
    <w:p w14:paraId="51D76723" w14:textId="77777777" w:rsidR="00A02423" w:rsidRPr="00FA181E" w:rsidRDefault="00A02423" w:rsidP="00A02423">
      <w:pPr>
        <w:spacing w:line="276" w:lineRule="auto"/>
        <w:jc w:val="both"/>
      </w:pPr>
      <w:r>
        <w:t xml:space="preserve">As the young person named above, I confirm that I </w:t>
      </w:r>
      <w:r w:rsidRPr="00A755CF">
        <w:rPr>
          <w:szCs w:val="24"/>
        </w:rPr>
        <w:t>give consent for the Educational Psychologist to facilitate a consultation and review meeting as described.</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3681"/>
        <w:gridCol w:w="5335"/>
      </w:tblGrid>
      <w:tr w:rsidR="00A02423" w14:paraId="6F2AD612" w14:textId="77777777" w:rsidTr="00A0589F">
        <w:trPr>
          <w:trHeight w:val="397"/>
        </w:trPr>
        <w:tc>
          <w:tcPr>
            <w:tcW w:w="3681" w:type="dxa"/>
            <w:vAlign w:val="center"/>
          </w:tcPr>
          <w:p w14:paraId="4F9C89EC" w14:textId="77777777" w:rsidR="00A02423" w:rsidRPr="00ED5184" w:rsidRDefault="00A02423" w:rsidP="00A0589F">
            <w:pPr>
              <w:rPr>
                <w:b/>
                <w:bCs/>
              </w:rPr>
            </w:pPr>
            <w:r w:rsidRPr="00ED5184">
              <w:rPr>
                <w:b/>
                <w:bCs/>
              </w:rPr>
              <w:t>Young Person’s Name</w:t>
            </w:r>
          </w:p>
        </w:tc>
        <w:tc>
          <w:tcPr>
            <w:tcW w:w="5335" w:type="dxa"/>
            <w:vAlign w:val="center"/>
          </w:tcPr>
          <w:p w14:paraId="43640544" w14:textId="77777777" w:rsidR="00A02423" w:rsidRDefault="00A02423" w:rsidP="00A0589F"/>
        </w:tc>
      </w:tr>
      <w:tr w:rsidR="00A02423" w14:paraId="04591E63" w14:textId="77777777" w:rsidTr="00A0589F">
        <w:trPr>
          <w:trHeight w:val="397"/>
        </w:trPr>
        <w:tc>
          <w:tcPr>
            <w:tcW w:w="3681" w:type="dxa"/>
            <w:vAlign w:val="center"/>
          </w:tcPr>
          <w:p w14:paraId="59635E9C" w14:textId="77777777" w:rsidR="00A02423" w:rsidRPr="00ED5184" w:rsidRDefault="00A02423" w:rsidP="00A0589F">
            <w:pPr>
              <w:rPr>
                <w:b/>
                <w:bCs/>
              </w:rPr>
            </w:pPr>
            <w:r w:rsidRPr="00ED5184">
              <w:rPr>
                <w:b/>
                <w:bCs/>
              </w:rPr>
              <w:t>Signature (</w:t>
            </w:r>
            <w:r>
              <w:rPr>
                <w:b/>
                <w:bCs/>
              </w:rPr>
              <w:t>Young Person</w:t>
            </w:r>
            <w:r w:rsidRPr="00ED5184">
              <w:rPr>
                <w:b/>
                <w:bCs/>
              </w:rPr>
              <w:t>)</w:t>
            </w:r>
          </w:p>
        </w:tc>
        <w:tc>
          <w:tcPr>
            <w:tcW w:w="5335" w:type="dxa"/>
            <w:vAlign w:val="center"/>
          </w:tcPr>
          <w:p w14:paraId="54315A11" w14:textId="77777777" w:rsidR="00A02423" w:rsidRDefault="00A02423" w:rsidP="00A0589F"/>
        </w:tc>
      </w:tr>
      <w:tr w:rsidR="00A02423" w14:paraId="1A5074EB" w14:textId="77777777" w:rsidTr="00A0589F">
        <w:trPr>
          <w:trHeight w:val="397"/>
        </w:trPr>
        <w:tc>
          <w:tcPr>
            <w:tcW w:w="3681" w:type="dxa"/>
            <w:vAlign w:val="center"/>
          </w:tcPr>
          <w:p w14:paraId="69EF7821" w14:textId="77777777" w:rsidR="00A02423" w:rsidRPr="00ED5184" w:rsidRDefault="00A02423" w:rsidP="00A0589F">
            <w:pPr>
              <w:rPr>
                <w:b/>
                <w:bCs/>
              </w:rPr>
            </w:pPr>
            <w:r w:rsidRPr="00ED5184">
              <w:rPr>
                <w:b/>
                <w:bCs/>
              </w:rPr>
              <w:t>Date</w:t>
            </w:r>
          </w:p>
        </w:tc>
        <w:tc>
          <w:tcPr>
            <w:tcW w:w="5335" w:type="dxa"/>
            <w:vAlign w:val="center"/>
          </w:tcPr>
          <w:p w14:paraId="22E084B9" w14:textId="77777777" w:rsidR="00A02423" w:rsidRDefault="00A02423" w:rsidP="00A0589F"/>
        </w:tc>
      </w:tr>
    </w:tbl>
    <w:p w14:paraId="7978431A" w14:textId="77777777" w:rsidR="00DA44C2" w:rsidRDefault="00DA44C2" w:rsidP="006E178F">
      <w:pPr>
        <w:spacing w:line="276" w:lineRule="auto"/>
        <w:jc w:val="both"/>
      </w:pPr>
    </w:p>
    <w:p w14:paraId="5EBD5336" w14:textId="4B5B2F41" w:rsidR="00B66EFC" w:rsidRDefault="00B66EFC">
      <w:r>
        <w:br w:type="page"/>
      </w:r>
    </w:p>
    <w:p w14:paraId="567C300C" w14:textId="77777777" w:rsidR="00E76F87" w:rsidRPr="00ED5184" w:rsidRDefault="00E76F87" w:rsidP="00E76F87">
      <w:pPr>
        <w:jc w:val="center"/>
        <w:rPr>
          <w:b/>
          <w:bCs/>
          <w:sz w:val="28"/>
          <w:szCs w:val="32"/>
        </w:rPr>
      </w:pPr>
      <w:r w:rsidRPr="00ED5184">
        <w:rPr>
          <w:b/>
          <w:bCs/>
          <w:sz w:val="28"/>
          <w:szCs w:val="32"/>
        </w:rPr>
        <w:lastRenderedPageBreak/>
        <w:t>Consent Form for Educational Psychology Involvement</w:t>
      </w:r>
    </w:p>
    <w:p w14:paraId="754C32E5" w14:textId="77777777" w:rsidR="00E76F87" w:rsidRPr="00ED5184" w:rsidRDefault="00E76F87" w:rsidP="00E76F87">
      <w:pPr>
        <w:jc w:val="center"/>
        <w:rPr>
          <w:b/>
          <w:bCs/>
          <w:i/>
          <w:iCs/>
          <w:sz w:val="28"/>
          <w:szCs w:val="32"/>
        </w:rPr>
      </w:pPr>
      <w:r>
        <w:rPr>
          <w:b/>
          <w:bCs/>
          <w:i/>
          <w:iCs/>
          <w:sz w:val="28"/>
          <w:szCs w:val="32"/>
        </w:rPr>
        <w:t>Educational Setting Staff</w:t>
      </w:r>
    </w:p>
    <w:p w14:paraId="074962AC" w14:textId="77777777" w:rsidR="00E76F87" w:rsidRDefault="00E76F87" w:rsidP="00E76F87">
      <w:pPr>
        <w:spacing w:line="276" w:lineRule="auto"/>
        <w:rPr>
          <w:u w:val="single"/>
        </w:rPr>
      </w:pPr>
    </w:p>
    <w:p w14:paraId="255B0E1E" w14:textId="77777777" w:rsidR="00E76F87" w:rsidRDefault="00E76F87" w:rsidP="00E76F87">
      <w:pPr>
        <w:spacing w:line="276" w:lineRule="auto"/>
        <w:rPr>
          <w:lang w:val="en-US"/>
        </w:rPr>
      </w:pPr>
      <w:r w:rsidRPr="00957E6E">
        <w:rPr>
          <w:lang w:val="en-US"/>
        </w:rPr>
        <w:t xml:space="preserve">This form is to be completed by staff members who wish to participate in one or more of the following EPS activities. Please read the information carefully before </w:t>
      </w:r>
      <w:proofErr w:type="gramStart"/>
      <w:r w:rsidRPr="00957E6E">
        <w:rPr>
          <w:lang w:val="en-US"/>
        </w:rPr>
        <w:t>signing</w:t>
      </w:r>
      <w:proofErr w:type="gramEnd"/>
      <w:r w:rsidRPr="00957E6E">
        <w:rPr>
          <w:lang w:val="en-US"/>
        </w:rPr>
        <w:t>.</w:t>
      </w:r>
    </w:p>
    <w:p w14:paraId="31396021" w14:textId="77777777" w:rsidR="00E76F87" w:rsidRPr="00957E6E" w:rsidRDefault="00E76F87" w:rsidP="00E76F87">
      <w:pPr>
        <w:spacing w:line="276" w:lineRule="auto"/>
        <w:rPr>
          <w:lang w:val="en-US"/>
        </w:rPr>
      </w:pPr>
    </w:p>
    <w:p w14:paraId="0129938E" w14:textId="77777777" w:rsidR="00E76F87" w:rsidRDefault="00E76F87" w:rsidP="00E76F87">
      <w:pPr>
        <w:spacing w:line="276" w:lineRule="auto"/>
        <w:rPr>
          <w:u w:val="single"/>
        </w:rPr>
      </w:pPr>
      <w:r>
        <w:rPr>
          <w:u w:val="single"/>
        </w:rPr>
        <w:t>Consent Options</w:t>
      </w:r>
    </w:p>
    <w:p w14:paraId="330E5F97" w14:textId="77777777" w:rsidR="00E76F87" w:rsidRDefault="00E76F87" w:rsidP="00E76F87">
      <w:pPr>
        <w:spacing w:after="0" w:line="276" w:lineRule="auto"/>
        <w:rPr>
          <w:lang w:val="en-US"/>
        </w:rPr>
      </w:pPr>
      <w:r w:rsidRPr="00957E6E">
        <w:rPr>
          <w:lang w:val="en-US"/>
        </w:rPr>
        <w:t>Please tick the box(es) to indicate which activity/activities you are consenting to:</w:t>
      </w:r>
    </w:p>
    <w:p w14:paraId="4975F5C1" w14:textId="77777777" w:rsidR="00E76F87" w:rsidRPr="00957E6E" w:rsidRDefault="00E76F87" w:rsidP="00E76F87">
      <w:pPr>
        <w:spacing w:line="276" w:lineRule="auto"/>
        <w:rPr>
          <w:lang w:val="en-US"/>
        </w:rPr>
      </w:pPr>
    </w:p>
    <w:p w14:paraId="4D61C08C" w14:textId="77777777" w:rsidR="00E76F87" w:rsidRPr="00957E6E" w:rsidRDefault="00E76F87" w:rsidP="00E76F87">
      <w:pPr>
        <w:spacing w:line="276" w:lineRule="auto"/>
        <w:rPr>
          <w:lang w:val="en-US"/>
        </w:rPr>
      </w:pPr>
      <w:r w:rsidRPr="00957E6E">
        <w:rPr>
          <w:rFonts w:ascii="Segoe UI Symbol" w:hAnsi="Segoe UI Symbol" w:cs="Segoe UI Symbol"/>
          <w:sz w:val="28"/>
          <w:szCs w:val="32"/>
          <w:lang w:val="en-US"/>
        </w:rPr>
        <w:t>☐</w:t>
      </w:r>
      <w:r w:rsidRPr="00957E6E">
        <w:rPr>
          <w:lang w:val="en-US"/>
        </w:rPr>
        <w:t xml:space="preserve"> Reflective Thinking Space (Single)</w:t>
      </w:r>
    </w:p>
    <w:p w14:paraId="3A248B55" w14:textId="77777777" w:rsidR="00E76F87" w:rsidRDefault="00E76F87" w:rsidP="00E76F87">
      <w:pPr>
        <w:spacing w:line="276" w:lineRule="auto"/>
        <w:rPr>
          <w:lang w:val="en-US"/>
        </w:rPr>
      </w:pPr>
      <w:r w:rsidRPr="00957E6E">
        <w:rPr>
          <w:lang w:val="en-US"/>
        </w:rPr>
        <w:t>1 hour session with an Educational Psychologist (EP). Opportunity to reflect on professional experiences and challenges. You will be responsible for your own record of the session.</w:t>
      </w:r>
    </w:p>
    <w:p w14:paraId="270218DE" w14:textId="77777777" w:rsidR="00E76F87" w:rsidRPr="00957E6E" w:rsidRDefault="00E76F87" w:rsidP="00E76F87">
      <w:pPr>
        <w:spacing w:line="276" w:lineRule="auto"/>
        <w:rPr>
          <w:lang w:val="en-US"/>
        </w:rPr>
      </w:pPr>
    </w:p>
    <w:p w14:paraId="1680C016" w14:textId="77777777" w:rsidR="00E76F87" w:rsidRPr="00957E6E" w:rsidRDefault="00E76F87" w:rsidP="00E76F87">
      <w:pPr>
        <w:spacing w:line="276" w:lineRule="auto"/>
        <w:rPr>
          <w:lang w:val="en-US"/>
        </w:rPr>
      </w:pPr>
      <w:r w:rsidRPr="00957E6E">
        <w:rPr>
          <w:rFonts w:ascii="Segoe UI Symbol" w:hAnsi="Segoe UI Symbol" w:cs="Segoe UI Symbol"/>
          <w:sz w:val="28"/>
          <w:szCs w:val="32"/>
          <w:lang w:val="en-US"/>
        </w:rPr>
        <w:t>☐</w:t>
      </w:r>
      <w:r w:rsidRPr="00957E6E">
        <w:rPr>
          <w:lang w:val="en-US"/>
        </w:rPr>
        <w:t xml:space="preserve"> Reflective Thinking Space (Group)</w:t>
      </w:r>
    </w:p>
    <w:p w14:paraId="6455D1C0" w14:textId="77777777" w:rsidR="00E76F87" w:rsidRDefault="00E76F87" w:rsidP="00E76F87">
      <w:pPr>
        <w:spacing w:line="276" w:lineRule="auto"/>
        <w:rPr>
          <w:lang w:val="en-US"/>
        </w:rPr>
      </w:pPr>
      <w:proofErr w:type="gramStart"/>
      <w:r w:rsidRPr="00957E6E">
        <w:rPr>
          <w:lang w:val="en-US"/>
        </w:rPr>
        <w:t>2 hour</w:t>
      </w:r>
      <w:proofErr w:type="gramEnd"/>
      <w:r w:rsidRPr="00957E6E">
        <w:rPr>
          <w:lang w:val="en-US"/>
        </w:rPr>
        <w:t xml:space="preserve"> group session (up to 4 staff) with an EP. Shared reflective space to discuss professional experiences. Each participant is responsible for their own record.</w:t>
      </w:r>
    </w:p>
    <w:p w14:paraId="4B5C90B6" w14:textId="77777777" w:rsidR="00E76F87" w:rsidRPr="00957E6E" w:rsidRDefault="00E76F87" w:rsidP="00E76F87">
      <w:pPr>
        <w:spacing w:line="276" w:lineRule="auto"/>
        <w:rPr>
          <w:lang w:val="en-US"/>
        </w:rPr>
      </w:pPr>
    </w:p>
    <w:p w14:paraId="3928676A" w14:textId="77777777" w:rsidR="00E76F87" w:rsidRPr="00957E6E" w:rsidRDefault="00E76F87" w:rsidP="00E76F87">
      <w:pPr>
        <w:spacing w:line="276" w:lineRule="auto"/>
        <w:rPr>
          <w:lang w:val="en-US"/>
        </w:rPr>
      </w:pPr>
      <w:r w:rsidRPr="00957E6E">
        <w:rPr>
          <w:rFonts w:ascii="Segoe UI Symbol" w:hAnsi="Segoe UI Symbol" w:cs="Segoe UI Symbol"/>
          <w:sz w:val="28"/>
          <w:szCs w:val="32"/>
          <w:lang w:val="en-US"/>
        </w:rPr>
        <w:t>☐</w:t>
      </w:r>
      <w:r w:rsidRPr="00957E6E">
        <w:rPr>
          <w:lang w:val="en-US"/>
        </w:rPr>
        <w:t xml:space="preserve"> Whole Class Consultation</w:t>
      </w:r>
    </w:p>
    <w:p w14:paraId="5E142A6B" w14:textId="77777777" w:rsidR="00E76F87" w:rsidRDefault="00E76F87" w:rsidP="00E76F87">
      <w:pPr>
        <w:spacing w:line="276" w:lineRule="auto"/>
        <w:rPr>
          <w:lang w:val="en-US"/>
        </w:rPr>
      </w:pPr>
      <w:r w:rsidRPr="00957E6E">
        <w:rPr>
          <w:lang w:val="en-US"/>
        </w:rPr>
        <w:t>1 hour consultation and 1 hour review with an EP focused on strategies for supporting your whole class. No individual pupils will be discussed. You will be responsible for your own record.</w:t>
      </w:r>
    </w:p>
    <w:p w14:paraId="46AC2DB4" w14:textId="77777777" w:rsidR="00E76F87" w:rsidRPr="00957E6E" w:rsidRDefault="00E76F87" w:rsidP="00E76F87">
      <w:pPr>
        <w:spacing w:line="276" w:lineRule="auto"/>
        <w:rPr>
          <w:lang w:val="en-US"/>
        </w:rPr>
      </w:pPr>
    </w:p>
    <w:p w14:paraId="56621C45" w14:textId="77777777" w:rsidR="00E76F87" w:rsidRPr="00957E6E" w:rsidRDefault="00E76F87" w:rsidP="00E76F87">
      <w:pPr>
        <w:spacing w:line="276" w:lineRule="auto"/>
        <w:rPr>
          <w:lang w:val="en-US"/>
        </w:rPr>
      </w:pPr>
      <w:r w:rsidRPr="00957E6E">
        <w:rPr>
          <w:rFonts w:ascii="Segoe UI Symbol" w:hAnsi="Segoe UI Symbol" w:cs="Segoe UI Symbol"/>
          <w:sz w:val="28"/>
          <w:szCs w:val="32"/>
          <w:lang w:val="en-US"/>
        </w:rPr>
        <w:t>☐</w:t>
      </w:r>
      <w:r w:rsidRPr="00957E6E">
        <w:rPr>
          <w:lang w:val="en-US"/>
        </w:rPr>
        <w:t xml:space="preserve"> Solution-Focused Drop-ins</w:t>
      </w:r>
    </w:p>
    <w:p w14:paraId="0CE360A8" w14:textId="77777777" w:rsidR="00E76F87" w:rsidRPr="00957E6E" w:rsidRDefault="00E76F87" w:rsidP="00E76F87">
      <w:pPr>
        <w:spacing w:line="276" w:lineRule="auto"/>
        <w:rPr>
          <w:lang w:val="en-US"/>
        </w:rPr>
      </w:pPr>
      <w:r w:rsidRPr="00957E6E">
        <w:rPr>
          <w:lang w:val="en-US"/>
        </w:rPr>
        <w:t>30-minute individual session within a 3-hour drop-in. Opportunity to discuss work with children and young people anonymously. You will be responsible for your own record.</w:t>
      </w:r>
    </w:p>
    <w:p w14:paraId="09FFBB7E" w14:textId="77777777" w:rsidR="00E76F87" w:rsidRDefault="00E76F87" w:rsidP="00E76F87">
      <w:pPr>
        <w:spacing w:line="276" w:lineRule="auto"/>
      </w:pPr>
    </w:p>
    <w:p w14:paraId="32C87590" w14:textId="77777777" w:rsidR="00E76F87" w:rsidRDefault="00E76F87" w:rsidP="00E76F87">
      <w:pPr>
        <w:spacing w:line="276" w:lineRule="auto"/>
      </w:pPr>
    </w:p>
    <w:p w14:paraId="4F52F645" w14:textId="77777777" w:rsidR="00E76F87" w:rsidRDefault="00E76F87" w:rsidP="00E76F87">
      <w:pPr>
        <w:spacing w:line="276" w:lineRule="auto"/>
      </w:pPr>
    </w:p>
    <w:p w14:paraId="3CBE908E" w14:textId="77777777" w:rsidR="00E76F87" w:rsidRDefault="00E76F87" w:rsidP="00E76F87">
      <w:pPr>
        <w:spacing w:line="276" w:lineRule="auto"/>
        <w:jc w:val="both"/>
        <w:rPr>
          <w:u w:val="single"/>
        </w:rPr>
      </w:pPr>
      <w:r>
        <w:rPr>
          <w:u w:val="single"/>
        </w:rPr>
        <w:lastRenderedPageBreak/>
        <w:t>Important notes</w:t>
      </w:r>
    </w:p>
    <w:p w14:paraId="75BC691B" w14:textId="77777777" w:rsidR="00E76F87" w:rsidRPr="00EC3551" w:rsidRDefault="00E76F87" w:rsidP="00E76F87">
      <w:pPr>
        <w:spacing w:line="276" w:lineRule="auto"/>
      </w:pPr>
      <w:r w:rsidRPr="00A755CF">
        <w:rPr>
          <w:szCs w:val="24"/>
        </w:rPr>
        <w:t>The</w:t>
      </w:r>
      <w:r>
        <w:rPr>
          <w:szCs w:val="24"/>
        </w:rPr>
        <w:t>se</w:t>
      </w:r>
      <w:r w:rsidRPr="00A755CF">
        <w:rPr>
          <w:szCs w:val="24"/>
        </w:rPr>
        <w:t xml:space="preserve"> </w:t>
      </w:r>
      <w:r>
        <w:rPr>
          <w:szCs w:val="24"/>
        </w:rPr>
        <w:t xml:space="preserve">activities are </w:t>
      </w:r>
      <w:r w:rsidRPr="00A755CF">
        <w:rPr>
          <w:szCs w:val="24"/>
        </w:rPr>
        <w:t>intended to support early intervention and collaborative problem-solving</w:t>
      </w:r>
      <w:r>
        <w:rPr>
          <w:szCs w:val="24"/>
        </w:rPr>
        <w:t xml:space="preserve"> and this </w:t>
      </w:r>
      <w:r w:rsidRPr="00A755CF">
        <w:rPr>
          <w:szCs w:val="24"/>
        </w:rPr>
        <w:t>is a time-limited piece of work.</w:t>
      </w:r>
      <w:r>
        <w:rPr>
          <w:szCs w:val="24"/>
        </w:rPr>
        <w:t xml:space="preserve"> T</w:t>
      </w:r>
      <w:r w:rsidRPr="00A755CF">
        <w:rPr>
          <w:szCs w:val="24"/>
        </w:rPr>
        <w:t xml:space="preserve">here will be no further involvement from the EP beyond the </w:t>
      </w:r>
      <w:r>
        <w:rPr>
          <w:szCs w:val="24"/>
        </w:rPr>
        <w:t>meetings</w:t>
      </w:r>
      <w:r w:rsidRPr="00A755CF">
        <w:rPr>
          <w:szCs w:val="24"/>
        </w:rPr>
        <w:t>.</w:t>
      </w:r>
      <w:r>
        <w:rPr>
          <w:szCs w:val="24"/>
        </w:rPr>
        <w:t xml:space="preserve"> </w:t>
      </w:r>
    </w:p>
    <w:p w14:paraId="581922A0" w14:textId="77777777" w:rsidR="00E76F87" w:rsidRDefault="00E76F87" w:rsidP="00E76F87">
      <w:pPr>
        <w:spacing w:line="276" w:lineRule="auto"/>
      </w:pPr>
    </w:p>
    <w:p w14:paraId="57522AAB" w14:textId="77777777" w:rsidR="00E76F87" w:rsidRDefault="00E76F87" w:rsidP="00E76F87">
      <w:pPr>
        <w:spacing w:line="276" w:lineRule="auto"/>
        <w:jc w:val="both"/>
        <w:rPr>
          <w:u w:val="single"/>
        </w:rPr>
      </w:pPr>
      <w:r>
        <w:rPr>
          <w:u w:val="single"/>
        </w:rPr>
        <w:t>Consent Declaration</w:t>
      </w:r>
    </w:p>
    <w:p w14:paraId="063BB419" w14:textId="77777777" w:rsidR="00E76F87" w:rsidRDefault="00E76F87" w:rsidP="00E76F87">
      <w:pPr>
        <w:spacing w:after="0" w:line="276" w:lineRule="auto"/>
      </w:pPr>
      <w:r w:rsidRPr="00A755CF">
        <w:rPr>
          <w:szCs w:val="24"/>
        </w:rPr>
        <w:t xml:space="preserve">I confirm that I have read and understood the information above. I give consent </w:t>
      </w:r>
      <w:r>
        <w:rPr>
          <w:szCs w:val="24"/>
        </w:rPr>
        <w:t>to participate in the meeting indicated above</w:t>
      </w:r>
      <w:r w:rsidRPr="00A755CF">
        <w:rPr>
          <w:szCs w:val="24"/>
        </w:rPr>
        <w:t>.</w:t>
      </w:r>
      <w:r>
        <w:rPr>
          <w:szCs w:val="24"/>
        </w:rPr>
        <w:t xml:space="preserve"> </w:t>
      </w:r>
      <w:r>
        <w:t>I understand that:</w:t>
      </w:r>
    </w:p>
    <w:p w14:paraId="3B78CB9E" w14:textId="77777777" w:rsidR="00E76F87" w:rsidRDefault="00E76F87" w:rsidP="00E76F87">
      <w:pPr>
        <w:pStyle w:val="ListParagraph"/>
        <w:numPr>
          <w:ilvl w:val="0"/>
          <w:numId w:val="2"/>
        </w:numPr>
        <w:spacing w:line="276" w:lineRule="auto"/>
        <w:ind w:left="284" w:hanging="207"/>
        <w:rPr>
          <w:lang w:val="en-US"/>
        </w:rPr>
      </w:pPr>
      <w:r w:rsidRPr="00957E6E">
        <w:rPr>
          <w:lang w:val="en-US"/>
        </w:rPr>
        <w:t>These sessions are part of the EPS Early Intervention and Prevention Offer</w:t>
      </w:r>
    </w:p>
    <w:p w14:paraId="24285081" w14:textId="77777777" w:rsidR="00E76F87" w:rsidRDefault="00E76F87" w:rsidP="00E76F87">
      <w:pPr>
        <w:pStyle w:val="ListParagraph"/>
        <w:numPr>
          <w:ilvl w:val="0"/>
          <w:numId w:val="2"/>
        </w:numPr>
        <w:spacing w:line="276" w:lineRule="auto"/>
        <w:ind w:left="284" w:hanging="207"/>
        <w:rPr>
          <w:lang w:val="en-US"/>
        </w:rPr>
      </w:pPr>
      <w:r w:rsidRPr="00957E6E">
        <w:rPr>
          <w:lang w:val="en-US"/>
        </w:rPr>
        <w:t>The EP will not produce or share written notes from the session</w:t>
      </w:r>
    </w:p>
    <w:p w14:paraId="39A5321D" w14:textId="77777777" w:rsidR="00E76F87" w:rsidRDefault="00E76F87" w:rsidP="00E76F87">
      <w:pPr>
        <w:pStyle w:val="ListParagraph"/>
        <w:numPr>
          <w:ilvl w:val="0"/>
          <w:numId w:val="2"/>
        </w:numPr>
        <w:spacing w:line="276" w:lineRule="auto"/>
        <w:ind w:left="284" w:hanging="207"/>
        <w:rPr>
          <w:lang w:val="en-US"/>
        </w:rPr>
      </w:pPr>
      <w:r w:rsidRPr="00957E6E">
        <w:rPr>
          <w:lang w:val="en-US"/>
        </w:rPr>
        <w:t>I am responsible for keeping my own record of the session if I wish to do so</w:t>
      </w:r>
    </w:p>
    <w:p w14:paraId="118066CB" w14:textId="77777777" w:rsidR="00E76F87" w:rsidRDefault="00E76F87" w:rsidP="00E76F87">
      <w:pPr>
        <w:pStyle w:val="ListParagraph"/>
        <w:numPr>
          <w:ilvl w:val="0"/>
          <w:numId w:val="2"/>
        </w:numPr>
        <w:spacing w:line="276" w:lineRule="auto"/>
        <w:ind w:left="284" w:hanging="207"/>
        <w:rPr>
          <w:lang w:val="en-US"/>
        </w:rPr>
      </w:pPr>
      <w:r w:rsidRPr="00957E6E">
        <w:rPr>
          <w:lang w:val="en-US"/>
        </w:rPr>
        <w:t>Participation is voluntary and I can withdraw my consent at any time</w:t>
      </w:r>
    </w:p>
    <w:p w14:paraId="05F42E93" w14:textId="77777777" w:rsidR="00E76F87" w:rsidRDefault="00E76F87" w:rsidP="00E76F87">
      <w:pPr>
        <w:pStyle w:val="ListParagraph"/>
        <w:numPr>
          <w:ilvl w:val="0"/>
          <w:numId w:val="2"/>
        </w:numPr>
        <w:spacing w:line="276" w:lineRule="auto"/>
        <w:ind w:left="284" w:hanging="207"/>
        <w:rPr>
          <w:lang w:val="en-US"/>
        </w:rPr>
      </w:pPr>
      <w:r w:rsidRPr="00957E6E">
        <w:rPr>
          <w:lang w:val="en-US"/>
        </w:rPr>
        <w:t>For group sessions, all participants must give consent individually</w:t>
      </w:r>
    </w:p>
    <w:p w14:paraId="03AB730E" w14:textId="77777777" w:rsidR="00E76F87" w:rsidRPr="00957E6E" w:rsidRDefault="00E76F87" w:rsidP="00E76F87">
      <w:pPr>
        <w:spacing w:line="276" w:lineRule="auto"/>
        <w:rPr>
          <w:lang w:val="en-US"/>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3681"/>
        <w:gridCol w:w="5335"/>
      </w:tblGrid>
      <w:tr w:rsidR="00E76F87" w14:paraId="4DCE4DE0" w14:textId="77777777" w:rsidTr="00A0589F">
        <w:trPr>
          <w:trHeight w:val="397"/>
        </w:trPr>
        <w:tc>
          <w:tcPr>
            <w:tcW w:w="3681" w:type="dxa"/>
            <w:vAlign w:val="center"/>
          </w:tcPr>
          <w:p w14:paraId="636995A8" w14:textId="77777777" w:rsidR="00E76F87" w:rsidRPr="00ED5184" w:rsidRDefault="00E76F87" w:rsidP="00A0589F">
            <w:pPr>
              <w:rPr>
                <w:b/>
                <w:bCs/>
              </w:rPr>
            </w:pPr>
            <w:r>
              <w:rPr>
                <w:b/>
                <w:bCs/>
              </w:rPr>
              <w:t>Member of staff name</w:t>
            </w:r>
          </w:p>
        </w:tc>
        <w:tc>
          <w:tcPr>
            <w:tcW w:w="5335" w:type="dxa"/>
            <w:vAlign w:val="center"/>
          </w:tcPr>
          <w:p w14:paraId="649F495C" w14:textId="77777777" w:rsidR="00E76F87" w:rsidRDefault="00E76F87" w:rsidP="00A0589F"/>
        </w:tc>
      </w:tr>
      <w:tr w:rsidR="00E76F87" w14:paraId="3586A2C6" w14:textId="77777777" w:rsidTr="00A0589F">
        <w:trPr>
          <w:trHeight w:val="397"/>
        </w:trPr>
        <w:tc>
          <w:tcPr>
            <w:tcW w:w="3681" w:type="dxa"/>
            <w:vAlign w:val="center"/>
          </w:tcPr>
          <w:p w14:paraId="7E8E6316" w14:textId="77777777" w:rsidR="00E76F87" w:rsidRPr="00ED5184" w:rsidRDefault="00E76F87" w:rsidP="00A0589F">
            <w:pPr>
              <w:rPr>
                <w:b/>
                <w:bCs/>
              </w:rPr>
            </w:pPr>
            <w:r w:rsidRPr="00ED5184">
              <w:rPr>
                <w:b/>
                <w:bCs/>
              </w:rPr>
              <w:t>Educational Setting</w:t>
            </w:r>
          </w:p>
        </w:tc>
        <w:tc>
          <w:tcPr>
            <w:tcW w:w="5335" w:type="dxa"/>
            <w:vAlign w:val="center"/>
          </w:tcPr>
          <w:p w14:paraId="377C4598" w14:textId="77777777" w:rsidR="00E76F87" w:rsidRDefault="00E76F87" w:rsidP="00A0589F"/>
        </w:tc>
      </w:tr>
      <w:tr w:rsidR="00E76F87" w14:paraId="72778487" w14:textId="77777777" w:rsidTr="00A0589F">
        <w:trPr>
          <w:trHeight w:val="397"/>
        </w:trPr>
        <w:tc>
          <w:tcPr>
            <w:tcW w:w="3681" w:type="dxa"/>
            <w:vAlign w:val="center"/>
          </w:tcPr>
          <w:p w14:paraId="091F5582" w14:textId="77777777" w:rsidR="00E76F87" w:rsidRPr="00ED5184" w:rsidRDefault="00E76F87" w:rsidP="00A0589F">
            <w:pPr>
              <w:rPr>
                <w:b/>
                <w:bCs/>
              </w:rPr>
            </w:pPr>
            <w:r w:rsidRPr="00ED5184">
              <w:rPr>
                <w:b/>
                <w:bCs/>
              </w:rPr>
              <w:t>Signature</w:t>
            </w:r>
          </w:p>
        </w:tc>
        <w:tc>
          <w:tcPr>
            <w:tcW w:w="5335" w:type="dxa"/>
            <w:vAlign w:val="center"/>
          </w:tcPr>
          <w:p w14:paraId="12200BF6" w14:textId="77777777" w:rsidR="00E76F87" w:rsidRDefault="00E76F87" w:rsidP="00A0589F"/>
        </w:tc>
      </w:tr>
      <w:tr w:rsidR="00E76F87" w14:paraId="37EB5C26" w14:textId="77777777" w:rsidTr="00A0589F">
        <w:trPr>
          <w:trHeight w:val="397"/>
        </w:trPr>
        <w:tc>
          <w:tcPr>
            <w:tcW w:w="3681" w:type="dxa"/>
            <w:vAlign w:val="center"/>
          </w:tcPr>
          <w:p w14:paraId="6E2416AB" w14:textId="77777777" w:rsidR="00E76F87" w:rsidRPr="00ED5184" w:rsidRDefault="00E76F87" w:rsidP="00A0589F">
            <w:pPr>
              <w:rPr>
                <w:b/>
                <w:bCs/>
              </w:rPr>
            </w:pPr>
            <w:r w:rsidRPr="00ED5184">
              <w:rPr>
                <w:b/>
                <w:bCs/>
              </w:rPr>
              <w:t>Date</w:t>
            </w:r>
          </w:p>
        </w:tc>
        <w:tc>
          <w:tcPr>
            <w:tcW w:w="5335" w:type="dxa"/>
            <w:vAlign w:val="center"/>
          </w:tcPr>
          <w:p w14:paraId="7986800D" w14:textId="77777777" w:rsidR="00E76F87" w:rsidRDefault="00E76F87" w:rsidP="00A0589F"/>
        </w:tc>
      </w:tr>
    </w:tbl>
    <w:p w14:paraId="5B3AE728" w14:textId="77777777" w:rsidR="00E76F87" w:rsidRDefault="00E76F87" w:rsidP="00E76F87"/>
    <w:p w14:paraId="26856F12" w14:textId="77777777" w:rsidR="00C06E2D" w:rsidRDefault="00C06E2D" w:rsidP="006E178F">
      <w:pPr>
        <w:spacing w:line="276" w:lineRule="auto"/>
      </w:pPr>
    </w:p>
    <w:sectPr w:rsidR="00C06E2D" w:rsidSect="00A02423">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224CEB" w14:textId="77777777" w:rsidR="00D73D71" w:rsidRDefault="00D73D71" w:rsidP="00D73D71">
      <w:pPr>
        <w:spacing w:after="0" w:line="240" w:lineRule="auto"/>
      </w:pPr>
      <w:r>
        <w:separator/>
      </w:r>
    </w:p>
  </w:endnote>
  <w:endnote w:type="continuationSeparator" w:id="0">
    <w:p w14:paraId="02BC772A" w14:textId="77777777" w:rsidR="00D73D71" w:rsidRDefault="00D73D71" w:rsidP="00D73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n-e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9247835"/>
      <w:docPartObj>
        <w:docPartGallery w:val="Page Numbers (Bottom of Page)"/>
        <w:docPartUnique/>
      </w:docPartObj>
    </w:sdtPr>
    <w:sdtEndPr>
      <w:rPr>
        <w:noProof/>
      </w:rPr>
    </w:sdtEndPr>
    <w:sdtContent>
      <w:p w14:paraId="57A6A33D" w14:textId="582526F6" w:rsidR="00A02423" w:rsidRDefault="00A02423" w:rsidP="00E76F87">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5F512A" w14:textId="77777777" w:rsidR="00D73D71" w:rsidRDefault="00D73D71" w:rsidP="00D73D71">
      <w:pPr>
        <w:spacing w:after="0" w:line="240" w:lineRule="auto"/>
      </w:pPr>
      <w:bookmarkStart w:id="0" w:name="_Hlk207268583"/>
      <w:bookmarkEnd w:id="0"/>
      <w:r>
        <w:separator/>
      </w:r>
    </w:p>
  </w:footnote>
  <w:footnote w:type="continuationSeparator" w:id="0">
    <w:p w14:paraId="4221A6CD" w14:textId="77777777" w:rsidR="00D73D71" w:rsidRDefault="00D73D71" w:rsidP="00D73D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33E21" w14:textId="78115E62" w:rsidR="00A02423" w:rsidRPr="00A02423" w:rsidRDefault="00A02423" w:rsidP="00A02423">
    <w:pPr>
      <w:pStyle w:val="Header"/>
      <w:jc w:val="both"/>
      <w:rPr>
        <w:i/>
        <w:iCs/>
        <w:sz w:val="20"/>
        <w:szCs w:val="22"/>
      </w:rPr>
    </w:pPr>
    <w:bookmarkStart w:id="1" w:name="_Hlk207268892"/>
    <w:bookmarkStart w:id="2" w:name="_Hlk207268893"/>
    <w:r>
      <w:rPr>
        <w:noProof/>
      </w:rPr>
      <w:drawing>
        <wp:anchor distT="0" distB="0" distL="114300" distR="114300" simplePos="0" relativeHeight="251658240" behindDoc="0" locked="0" layoutInCell="1" allowOverlap="1" wp14:anchorId="3BA6CB97" wp14:editId="5EBC0896">
          <wp:simplePos x="0" y="0"/>
          <wp:positionH relativeFrom="column">
            <wp:posOffset>4494530</wp:posOffset>
          </wp:positionH>
          <wp:positionV relativeFrom="paragraph">
            <wp:posOffset>-249555</wp:posOffset>
          </wp:positionV>
          <wp:extent cx="1267573" cy="701040"/>
          <wp:effectExtent l="0" t="0" r="8890" b="3810"/>
          <wp:wrapNone/>
          <wp:docPr id="7467341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73414"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7573" cy="701040"/>
                  </a:xfrm>
                  <a:prstGeom prst="rect">
                    <a:avLst/>
                  </a:prstGeom>
                  <a:noFill/>
                  <a:ln>
                    <a:noFill/>
                  </a:ln>
                </pic:spPr>
              </pic:pic>
            </a:graphicData>
          </a:graphic>
          <wp14:sizeRelH relativeFrom="page">
            <wp14:pctWidth>0</wp14:pctWidth>
          </wp14:sizeRelH>
          <wp14:sizeRelV relativeFrom="page">
            <wp14:pctHeight>0</wp14:pctHeight>
          </wp14:sizeRelV>
        </wp:anchor>
      </w:drawing>
    </w:r>
    <w:r>
      <w:rPr>
        <w:i/>
        <w:iCs/>
        <w:sz w:val="20"/>
        <w:szCs w:val="22"/>
      </w:rPr>
      <w:t>B&amp;NES</w:t>
    </w:r>
    <w:r w:rsidRPr="00441879">
      <w:rPr>
        <w:i/>
        <w:iCs/>
        <w:sz w:val="20"/>
        <w:szCs w:val="22"/>
      </w:rPr>
      <w:t xml:space="preserve"> Educational Psychology Service 2025-26</w:t>
    </w:r>
  </w:p>
  <w:bookmarkEnd w:id="1"/>
  <w:bookmarkEnd w:id="2"/>
  <w:p w14:paraId="5D01D9DC" w14:textId="259E56D4" w:rsidR="00441879" w:rsidRPr="00A02423" w:rsidRDefault="00441879" w:rsidP="00A0242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F492A"/>
    <w:multiLevelType w:val="hybridMultilevel"/>
    <w:tmpl w:val="190E91BE"/>
    <w:lvl w:ilvl="0" w:tplc="C4F6CE4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036355"/>
    <w:multiLevelType w:val="hybridMultilevel"/>
    <w:tmpl w:val="07CA3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5648958">
    <w:abstractNumId w:val="1"/>
  </w:num>
  <w:num w:numId="2" w16cid:durableId="828669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removePersonalInformation/>
  <w:removeDateAndTime/>
  <w:hideSpellingErrors/>
  <w:hideGrammaticalError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E2D"/>
    <w:rsid w:val="00000AA7"/>
    <w:rsid w:val="000212C5"/>
    <w:rsid w:val="000277CC"/>
    <w:rsid w:val="00030098"/>
    <w:rsid w:val="000414AF"/>
    <w:rsid w:val="000B408E"/>
    <w:rsid w:val="000C2194"/>
    <w:rsid w:val="000C3B51"/>
    <w:rsid w:val="000C4F3B"/>
    <w:rsid w:val="0010338D"/>
    <w:rsid w:val="00116430"/>
    <w:rsid w:val="00153907"/>
    <w:rsid w:val="001C4555"/>
    <w:rsid w:val="00205A52"/>
    <w:rsid w:val="0023510D"/>
    <w:rsid w:val="00236343"/>
    <w:rsid w:val="00265FC9"/>
    <w:rsid w:val="002676FE"/>
    <w:rsid w:val="002C36A9"/>
    <w:rsid w:val="00306420"/>
    <w:rsid w:val="003221E5"/>
    <w:rsid w:val="00325044"/>
    <w:rsid w:val="00327350"/>
    <w:rsid w:val="003709C1"/>
    <w:rsid w:val="003B771F"/>
    <w:rsid w:val="004064FF"/>
    <w:rsid w:val="00416759"/>
    <w:rsid w:val="00441879"/>
    <w:rsid w:val="00464153"/>
    <w:rsid w:val="00470B86"/>
    <w:rsid w:val="00487CB0"/>
    <w:rsid w:val="00490D62"/>
    <w:rsid w:val="004A64F2"/>
    <w:rsid w:val="005236DD"/>
    <w:rsid w:val="00547F5C"/>
    <w:rsid w:val="0058397F"/>
    <w:rsid w:val="005E07DF"/>
    <w:rsid w:val="0065411C"/>
    <w:rsid w:val="006B5D59"/>
    <w:rsid w:val="006E178F"/>
    <w:rsid w:val="00700023"/>
    <w:rsid w:val="007336FA"/>
    <w:rsid w:val="0078072B"/>
    <w:rsid w:val="007A4F2B"/>
    <w:rsid w:val="007E0BA3"/>
    <w:rsid w:val="008239B2"/>
    <w:rsid w:val="008241D4"/>
    <w:rsid w:val="009B3953"/>
    <w:rsid w:val="009C5A12"/>
    <w:rsid w:val="009F222E"/>
    <w:rsid w:val="00A02423"/>
    <w:rsid w:val="00A1329E"/>
    <w:rsid w:val="00A222C7"/>
    <w:rsid w:val="00A52C60"/>
    <w:rsid w:val="00AB2F1D"/>
    <w:rsid w:val="00B04927"/>
    <w:rsid w:val="00B347EC"/>
    <w:rsid w:val="00B46125"/>
    <w:rsid w:val="00B66EFC"/>
    <w:rsid w:val="00BF179B"/>
    <w:rsid w:val="00C007C8"/>
    <w:rsid w:val="00C06E2D"/>
    <w:rsid w:val="00C34204"/>
    <w:rsid w:val="00C40734"/>
    <w:rsid w:val="00C62326"/>
    <w:rsid w:val="00C85EE3"/>
    <w:rsid w:val="00C9414F"/>
    <w:rsid w:val="00CB3659"/>
    <w:rsid w:val="00CB40FD"/>
    <w:rsid w:val="00CC73C2"/>
    <w:rsid w:val="00D168F2"/>
    <w:rsid w:val="00D17DA0"/>
    <w:rsid w:val="00D379DA"/>
    <w:rsid w:val="00D73D71"/>
    <w:rsid w:val="00D74FF0"/>
    <w:rsid w:val="00D810E0"/>
    <w:rsid w:val="00D92446"/>
    <w:rsid w:val="00DA44C2"/>
    <w:rsid w:val="00DB365F"/>
    <w:rsid w:val="00E17095"/>
    <w:rsid w:val="00E206C9"/>
    <w:rsid w:val="00E42F0D"/>
    <w:rsid w:val="00E76F87"/>
    <w:rsid w:val="00EB5394"/>
    <w:rsid w:val="00F31EA9"/>
    <w:rsid w:val="00F34126"/>
    <w:rsid w:val="00F45BC7"/>
    <w:rsid w:val="00F90019"/>
    <w:rsid w:val="00FE0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0C72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38D"/>
  </w:style>
  <w:style w:type="paragraph" w:styleId="Heading1">
    <w:name w:val="heading 1"/>
    <w:basedOn w:val="Normal"/>
    <w:next w:val="Normal"/>
    <w:link w:val="Heading1Char"/>
    <w:uiPriority w:val="9"/>
    <w:qFormat/>
    <w:rsid w:val="00C06E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6E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6E2D"/>
    <w:pPr>
      <w:keepNext/>
      <w:keepLines/>
      <w:spacing w:before="160" w:after="80"/>
      <w:outlineLvl w:val="2"/>
    </w:pPr>
    <w:rPr>
      <w:rFonts w:asciiTheme="minorHAnsi" w:eastAsiaTheme="majorEastAsia" w:hAnsiTheme="minorHAnsi" w:cstheme="majorBidi"/>
      <w:color w:val="0F4761" w:themeColor="accent1" w:themeShade="BF"/>
      <w:sz w:val="28"/>
    </w:rPr>
  </w:style>
  <w:style w:type="paragraph" w:styleId="Heading4">
    <w:name w:val="heading 4"/>
    <w:basedOn w:val="Normal"/>
    <w:next w:val="Normal"/>
    <w:link w:val="Heading4Char"/>
    <w:uiPriority w:val="9"/>
    <w:semiHidden/>
    <w:unhideWhenUsed/>
    <w:qFormat/>
    <w:rsid w:val="00C06E2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06E2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06E2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06E2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06E2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06E2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6E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6E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6E2D"/>
    <w:rPr>
      <w:rFonts w:asciiTheme="minorHAnsi" w:eastAsiaTheme="majorEastAsia" w:hAnsiTheme="minorHAnsi" w:cstheme="majorBidi"/>
      <w:color w:val="0F4761" w:themeColor="accent1" w:themeShade="BF"/>
      <w:sz w:val="28"/>
    </w:rPr>
  </w:style>
  <w:style w:type="character" w:customStyle="1" w:styleId="Heading4Char">
    <w:name w:val="Heading 4 Char"/>
    <w:basedOn w:val="DefaultParagraphFont"/>
    <w:link w:val="Heading4"/>
    <w:uiPriority w:val="9"/>
    <w:semiHidden/>
    <w:rsid w:val="00C06E2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06E2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06E2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06E2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06E2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06E2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06E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6E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6E2D"/>
    <w:pPr>
      <w:numPr>
        <w:ilvl w:val="1"/>
      </w:numPr>
    </w:pPr>
    <w:rPr>
      <w:rFonts w:asciiTheme="minorHAnsi" w:eastAsiaTheme="majorEastAsia" w:hAnsiTheme="minorHAnsi" w:cstheme="majorBidi"/>
      <w:color w:val="595959" w:themeColor="text1" w:themeTint="A6"/>
      <w:spacing w:val="15"/>
      <w:sz w:val="28"/>
    </w:rPr>
  </w:style>
  <w:style w:type="character" w:customStyle="1" w:styleId="SubtitleChar">
    <w:name w:val="Subtitle Char"/>
    <w:basedOn w:val="DefaultParagraphFont"/>
    <w:link w:val="Subtitle"/>
    <w:uiPriority w:val="11"/>
    <w:rsid w:val="00C06E2D"/>
    <w:rPr>
      <w:rFonts w:asciiTheme="minorHAnsi" w:eastAsiaTheme="majorEastAsia" w:hAnsiTheme="minorHAnsi" w:cstheme="majorBidi"/>
      <w:color w:val="595959" w:themeColor="text1" w:themeTint="A6"/>
      <w:spacing w:val="15"/>
      <w:sz w:val="28"/>
    </w:rPr>
  </w:style>
  <w:style w:type="paragraph" w:styleId="Quote">
    <w:name w:val="Quote"/>
    <w:basedOn w:val="Normal"/>
    <w:next w:val="Normal"/>
    <w:link w:val="QuoteChar"/>
    <w:uiPriority w:val="29"/>
    <w:qFormat/>
    <w:rsid w:val="00C06E2D"/>
    <w:pPr>
      <w:spacing w:before="160"/>
      <w:jc w:val="center"/>
    </w:pPr>
    <w:rPr>
      <w:i/>
      <w:iCs/>
      <w:color w:val="404040" w:themeColor="text1" w:themeTint="BF"/>
    </w:rPr>
  </w:style>
  <w:style w:type="character" w:customStyle="1" w:styleId="QuoteChar">
    <w:name w:val="Quote Char"/>
    <w:basedOn w:val="DefaultParagraphFont"/>
    <w:link w:val="Quote"/>
    <w:uiPriority w:val="29"/>
    <w:rsid w:val="00C06E2D"/>
    <w:rPr>
      <w:i/>
      <w:iCs/>
      <w:color w:val="404040" w:themeColor="text1" w:themeTint="BF"/>
    </w:rPr>
  </w:style>
  <w:style w:type="paragraph" w:styleId="ListParagraph">
    <w:name w:val="List Paragraph"/>
    <w:basedOn w:val="Normal"/>
    <w:uiPriority w:val="34"/>
    <w:qFormat/>
    <w:rsid w:val="00C06E2D"/>
    <w:pPr>
      <w:ind w:left="720"/>
      <w:contextualSpacing/>
    </w:pPr>
  </w:style>
  <w:style w:type="character" w:styleId="IntenseEmphasis">
    <w:name w:val="Intense Emphasis"/>
    <w:basedOn w:val="DefaultParagraphFont"/>
    <w:uiPriority w:val="21"/>
    <w:qFormat/>
    <w:rsid w:val="00C06E2D"/>
    <w:rPr>
      <w:i/>
      <w:iCs/>
      <w:color w:val="0F4761" w:themeColor="accent1" w:themeShade="BF"/>
    </w:rPr>
  </w:style>
  <w:style w:type="paragraph" w:styleId="IntenseQuote">
    <w:name w:val="Intense Quote"/>
    <w:basedOn w:val="Normal"/>
    <w:next w:val="Normal"/>
    <w:link w:val="IntenseQuoteChar"/>
    <w:uiPriority w:val="30"/>
    <w:qFormat/>
    <w:rsid w:val="00C06E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6E2D"/>
    <w:rPr>
      <w:i/>
      <w:iCs/>
      <w:color w:val="0F4761" w:themeColor="accent1" w:themeShade="BF"/>
    </w:rPr>
  </w:style>
  <w:style w:type="character" w:styleId="IntenseReference">
    <w:name w:val="Intense Reference"/>
    <w:basedOn w:val="DefaultParagraphFont"/>
    <w:uiPriority w:val="32"/>
    <w:qFormat/>
    <w:rsid w:val="00C06E2D"/>
    <w:rPr>
      <w:b/>
      <w:bCs/>
      <w:smallCaps/>
      <w:color w:val="0F4761" w:themeColor="accent1" w:themeShade="BF"/>
      <w:spacing w:val="5"/>
    </w:rPr>
  </w:style>
  <w:style w:type="table" w:styleId="TableGrid">
    <w:name w:val="Table Grid"/>
    <w:basedOn w:val="TableNormal"/>
    <w:uiPriority w:val="39"/>
    <w:rsid w:val="00C85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0734"/>
    <w:rPr>
      <w:color w:val="467886" w:themeColor="hyperlink"/>
      <w:u w:val="single"/>
    </w:rPr>
  </w:style>
  <w:style w:type="character" w:styleId="UnresolvedMention">
    <w:name w:val="Unresolved Mention"/>
    <w:basedOn w:val="DefaultParagraphFont"/>
    <w:uiPriority w:val="99"/>
    <w:semiHidden/>
    <w:unhideWhenUsed/>
    <w:rsid w:val="00C40734"/>
    <w:rPr>
      <w:color w:val="605E5C"/>
      <w:shd w:val="clear" w:color="auto" w:fill="E1DFDD"/>
    </w:rPr>
  </w:style>
  <w:style w:type="paragraph" w:styleId="Header">
    <w:name w:val="header"/>
    <w:basedOn w:val="Normal"/>
    <w:link w:val="HeaderChar"/>
    <w:uiPriority w:val="99"/>
    <w:unhideWhenUsed/>
    <w:rsid w:val="00D73D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3D71"/>
  </w:style>
  <w:style w:type="paragraph" w:styleId="Footer">
    <w:name w:val="footer"/>
    <w:basedOn w:val="Normal"/>
    <w:link w:val="FooterChar"/>
    <w:uiPriority w:val="99"/>
    <w:unhideWhenUsed/>
    <w:rsid w:val="00D73D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3D71"/>
  </w:style>
  <w:style w:type="paragraph" w:styleId="NormalWeb">
    <w:name w:val="Normal (Web)"/>
    <w:basedOn w:val="Normal"/>
    <w:uiPriority w:val="99"/>
    <w:semiHidden/>
    <w:unhideWhenUsed/>
    <w:rsid w:val="00D92446"/>
    <w:pPr>
      <w:spacing w:before="100" w:beforeAutospacing="1" w:after="100" w:afterAutospacing="1" w:line="240" w:lineRule="auto"/>
    </w:pPr>
    <w:rPr>
      <w:rFonts w:ascii="Times New Roman" w:eastAsia="Times New Roman" w:hAnsi="Times New Roman" w:cs="Times New Roman"/>
      <w:szCs w:val="24"/>
      <w:lang w:eastAsia="en-GB"/>
    </w:rPr>
  </w:style>
  <w:style w:type="character" w:styleId="CommentReference">
    <w:name w:val="annotation reference"/>
    <w:basedOn w:val="DefaultParagraphFont"/>
    <w:uiPriority w:val="99"/>
    <w:semiHidden/>
    <w:unhideWhenUsed/>
    <w:rsid w:val="00325044"/>
    <w:rPr>
      <w:sz w:val="16"/>
      <w:szCs w:val="16"/>
    </w:rPr>
  </w:style>
  <w:style w:type="paragraph" w:styleId="CommentText">
    <w:name w:val="annotation text"/>
    <w:basedOn w:val="Normal"/>
    <w:link w:val="CommentTextChar"/>
    <w:uiPriority w:val="99"/>
    <w:unhideWhenUsed/>
    <w:rsid w:val="00325044"/>
    <w:pPr>
      <w:spacing w:line="240" w:lineRule="auto"/>
    </w:pPr>
    <w:rPr>
      <w:sz w:val="20"/>
      <w:szCs w:val="20"/>
    </w:rPr>
  </w:style>
  <w:style w:type="character" w:customStyle="1" w:styleId="CommentTextChar">
    <w:name w:val="Comment Text Char"/>
    <w:basedOn w:val="DefaultParagraphFont"/>
    <w:link w:val="CommentText"/>
    <w:uiPriority w:val="99"/>
    <w:rsid w:val="00325044"/>
    <w:rPr>
      <w:sz w:val="20"/>
      <w:szCs w:val="20"/>
    </w:rPr>
  </w:style>
  <w:style w:type="paragraph" w:styleId="CommentSubject">
    <w:name w:val="annotation subject"/>
    <w:basedOn w:val="CommentText"/>
    <w:next w:val="CommentText"/>
    <w:link w:val="CommentSubjectChar"/>
    <w:uiPriority w:val="99"/>
    <w:semiHidden/>
    <w:unhideWhenUsed/>
    <w:rsid w:val="00325044"/>
    <w:rPr>
      <w:b/>
      <w:bCs/>
    </w:rPr>
  </w:style>
  <w:style w:type="character" w:customStyle="1" w:styleId="CommentSubjectChar">
    <w:name w:val="Comment Subject Char"/>
    <w:basedOn w:val="CommentTextChar"/>
    <w:link w:val="CommentSubject"/>
    <w:uiPriority w:val="99"/>
    <w:semiHidden/>
    <w:rsid w:val="00325044"/>
    <w:rPr>
      <w:b/>
      <w:bCs/>
      <w:sz w:val="20"/>
      <w:szCs w:val="20"/>
    </w:rPr>
  </w:style>
  <w:style w:type="paragraph" w:styleId="Revision">
    <w:name w:val="Revision"/>
    <w:hidden/>
    <w:uiPriority w:val="99"/>
    <w:semiHidden/>
    <w:rsid w:val="006E178F"/>
    <w:pPr>
      <w:spacing w:after="0" w:line="240" w:lineRule="auto"/>
    </w:pPr>
  </w:style>
  <w:style w:type="character" w:styleId="PlaceholderText">
    <w:name w:val="Placeholder Text"/>
    <w:basedOn w:val="DefaultParagraphFont"/>
    <w:uiPriority w:val="99"/>
    <w:semiHidden/>
    <w:rsid w:val="00A0242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329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1964</Words>
  <Characters>11200</Characters>
  <Application>Microsoft Office Word</Application>
  <DocSecurity>0</DocSecurity>
  <Lines>93</Lines>
  <Paragraphs>26</Paragraphs>
  <ScaleCrop>false</ScaleCrop>
  <Company/>
  <LinksUpToDate>false</LinksUpToDate>
  <CharactersWithSpaces>13138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2025-08-29T12:53:00Z</dcterms:created>
  <dcterms:modified xsi:type="dcterms:W3CDTF">2025-08-29T12:56:00Z</dcterms:modified>
  <cp:contentStatus/>
</cp:coreProperties>
</file>